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F0E" w:rsidRPr="00FE1829" w:rsidRDefault="003F5F0E" w:rsidP="00FE1829">
      <w:pPr>
        <w:pStyle w:val="1"/>
        <w:spacing w:before="0"/>
        <w:rPr>
          <w:rFonts w:asciiTheme="minorEastAsia" w:eastAsiaTheme="minorEastAsia" w:hAnsiTheme="minorEastAsia"/>
          <w:sz w:val="21"/>
          <w:szCs w:val="21"/>
          <w:lang w:eastAsia="zh-CN"/>
        </w:rPr>
      </w:pPr>
    </w:p>
    <w:p w:rsidR="00142BC3" w:rsidRPr="00EA004A" w:rsidRDefault="006C13B6" w:rsidP="00033C84">
      <w:pPr>
        <w:pStyle w:val="2"/>
        <w:spacing w:before="0" w:afterLines="100" w:after="312"/>
        <w:rPr>
          <w:lang w:eastAsia="zh-CN"/>
        </w:rPr>
      </w:pPr>
      <w:bookmarkStart w:id="0" w:name="_Toc453682457"/>
      <w:bookmarkStart w:id="1" w:name="_Toc490121284"/>
      <w:r>
        <w:rPr>
          <w:rFonts w:hint="eastAsia"/>
          <w:lang w:eastAsia="zh-CN"/>
        </w:rPr>
        <w:t>关于</w:t>
      </w:r>
      <w:bookmarkEnd w:id="0"/>
      <w:bookmarkEnd w:id="1"/>
      <w:r w:rsidR="0005023F">
        <w:rPr>
          <w:rFonts w:hint="eastAsia"/>
          <w:lang w:eastAsia="zh-CN"/>
        </w:rPr>
        <w:t>APV</w:t>
      </w:r>
      <w:proofErr w:type="gramStart"/>
      <w:r w:rsidR="0005023F">
        <w:rPr>
          <w:rFonts w:hint="eastAsia"/>
          <w:lang w:eastAsia="zh-CN"/>
        </w:rPr>
        <w:t>板换介绍</w:t>
      </w:r>
      <w:proofErr w:type="gramEnd"/>
    </w:p>
    <w:p w:rsidR="003F5F0E" w:rsidRPr="008D1D50" w:rsidRDefault="003F5F0E" w:rsidP="003F5F0E">
      <w:pPr>
        <w:spacing w:after="0" w:line="360" w:lineRule="auto"/>
        <w:ind w:firstLineChars="200" w:firstLine="480"/>
        <w:rPr>
          <w:sz w:val="24"/>
          <w:lang w:eastAsia="zh-CN"/>
        </w:rPr>
      </w:pPr>
      <w:bookmarkStart w:id="2" w:name="_Toc24855755"/>
      <w:r>
        <w:rPr>
          <w:rFonts w:ascii="宋体" w:hAnsi="宋体" w:cs="宋体" w:hint="eastAsia"/>
          <w:noProof/>
          <w:color w:val="000000"/>
          <w:sz w:val="24"/>
          <w:lang w:eastAsia="zh-CN" w:bidi="ar-SA"/>
        </w:rPr>
        <w:drawing>
          <wp:anchor distT="0" distB="0" distL="114300" distR="114300" simplePos="0" relativeHeight="251660288" behindDoc="0" locked="0" layoutInCell="1" allowOverlap="1">
            <wp:simplePos x="0" y="0"/>
            <wp:positionH relativeFrom="column">
              <wp:posOffset>3057525</wp:posOffset>
            </wp:positionH>
            <wp:positionV relativeFrom="paragraph">
              <wp:posOffset>10160</wp:posOffset>
            </wp:positionV>
            <wp:extent cx="2188845" cy="3300730"/>
            <wp:effectExtent l="19050" t="0" r="1905" b="0"/>
            <wp:wrapSquare wrapText="bothSides"/>
            <wp:docPr id="6" name="图片 18" descr="Q030-MG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Q030-MGS10"/>
                    <pic:cNvPicPr>
                      <a:picLocks noChangeAspect="1" noChangeArrowheads="1"/>
                    </pic:cNvPicPr>
                  </pic:nvPicPr>
                  <pic:blipFill>
                    <a:blip r:embed="rId9" cstate="print"/>
                    <a:srcRect/>
                    <a:stretch>
                      <a:fillRect/>
                    </a:stretch>
                  </pic:blipFill>
                  <pic:spPr bwMode="auto">
                    <a:xfrm>
                      <a:off x="0" y="0"/>
                      <a:ext cx="2188845" cy="3300730"/>
                    </a:xfrm>
                    <a:prstGeom prst="rect">
                      <a:avLst/>
                    </a:prstGeom>
                    <a:noFill/>
                  </pic:spPr>
                </pic:pic>
              </a:graphicData>
            </a:graphic>
          </wp:anchor>
        </w:drawing>
      </w:r>
      <w:r w:rsidRPr="008D1D50">
        <w:rPr>
          <w:rFonts w:ascii="宋体" w:hAnsi="宋体" w:cs="宋体" w:hint="eastAsia"/>
          <w:color w:val="000000"/>
          <w:sz w:val="24"/>
          <w:lang w:eastAsia="zh-CN"/>
        </w:rPr>
        <w:t>自</w:t>
      </w:r>
      <w:r w:rsidRPr="008D1D50">
        <w:rPr>
          <w:rFonts w:ascii="宋体" w:hAnsi="宋体" w:cs="宋体"/>
          <w:color w:val="000000"/>
          <w:sz w:val="24"/>
          <w:lang w:eastAsia="zh-CN"/>
        </w:rPr>
        <w:t xml:space="preserve">1923 </w:t>
      </w:r>
      <w:proofErr w:type="gramStart"/>
      <w:r w:rsidRPr="008D1D50">
        <w:rPr>
          <w:rFonts w:ascii="宋体" w:hAnsi="宋体" w:cs="宋体" w:hint="eastAsia"/>
          <w:color w:val="000000"/>
          <w:sz w:val="24"/>
          <w:lang w:eastAsia="zh-CN"/>
        </w:rPr>
        <w:t>年研制</w:t>
      </w:r>
      <w:proofErr w:type="gramEnd"/>
      <w:r w:rsidRPr="008D1D50">
        <w:rPr>
          <w:rFonts w:ascii="宋体" w:hAnsi="宋体" w:cs="宋体" w:hint="eastAsia"/>
          <w:color w:val="000000"/>
          <w:sz w:val="24"/>
          <w:lang w:eastAsia="zh-CN"/>
        </w:rPr>
        <w:t>出世界上第一台工业用板式换热器开始，</w:t>
      </w:r>
      <w:r w:rsidRPr="008D1D50">
        <w:rPr>
          <w:rFonts w:ascii="Arial" w:hAnsi="Arial" w:cs="Arial"/>
          <w:b/>
          <w:bCs/>
          <w:color w:val="000000"/>
          <w:sz w:val="24"/>
          <w:lang w:eastAsia="zh-CN"/>
        </w:rPr>
        <w:t>APV</w:t>
      </w:r>
      <w:r w:rsidRPr="008D1D50">
        <w:rPr>
          <w:rFonts w:ascii="宋体" w:hAnsi="宋体" w:cs="宋体" w:hint="eastAsia"/>
          <w:color w:val="000000"/>
          <w:sz w:val="24"/>
          <w:lang w:eastAsia="zh-CN"/>
        </w:rPr>
        <w:t>热</w:t>
      </w:r>
      <w:proofErr w:type="gramStart"/>
      <w:r w:rsidRPr="008D1D50">
        <w:rPr>
          <w:rFonts w:ascii="宋体" w:hAnsi="宋体" w:cs="宋体" w:hint="eastAsia"/>
          <w:color w:val="000000"/>
          <w:sz w:val="24"/>
          <w:lang w:eastAsia="zh-CN"/>
        </w:rPr>
        <w:t>工设备</w:t>
      </w:r>
      <w:proofErr w:type="gramEnd"/>
      <w:r w:rsidRPr="008D1D50">
        <w:rPr>
          <w:rFonts w:ascii="宋体" w:hAnsi="宋体" w:cs="宋体" w:hint="eastAsia"/>
          <w:color w:val="000000"/>
          <w:sz w:val="24"/>
          <w:lang w:eastAsia="zh-CN"/>
        </w:rPr>
        <w:t>公司就已经确立了她在这一领域的领导地位。</w:t>
      </w:r>
      <w:r w:rsidRPr="008D1D50">
        <w:rPr>
          <w:rFonts w:ascii="宋体" w:hAnsi="宋体" w:cs="宋体"/>
          <w:color w:val="000000"/>
          <w:sz w:val="24"/>
          <w:lang w:eastAsia="zh-CN"/>
        </w:rPr>
        <w:t xml:space="preserve">80 </w:t>
      </w:r>
      <w:r w:rsidRPr="008D1D50">
        <w:rPr>
          <w:rFonts w:ascii="宋体" w:hAnsi="宋体" w:cs="宋体" w:hint="eastAsia"/>
          <w:color w:val="000000"/>
          <w:sz w:val="24"/>
          <w:lang w:eastAsia="zh-CN"/>
        </w:rPr>
        <w:t>多年来，</w:t>
      </w:r>
      <w:r w:rsidRPr="008D1D50">
        <w:rPr>
          <w:rFonts w:ascii="Arial" w:hAnsi="Arial" w:cs="Arial"/>
          <w:b/>
          <w:bCs/>
          <w:color w:val="000000"/>
          <w:sz w:val="24"/>
          <w:lang w:eastAsia="zh-CN"/>
        </w:rPr>
        <w:t>APV</w:t>
      </w:r>
      <w:r w:rsidRPr="008D1D50">
        <w:rPr>
          <w:rFonts w:ascii="宋体" w:hAnsi="宋体" w:cs="宋体" w:hint="eastAsia"/>
          <w:color w:val="000000"/>
          <w:sz w:val="24"/>
          <w:lang w:eastAsia="zh-CN"/>
        </w:rPr>
        <w:t>热</w:t>
      </w:r>
      <w:proofErr w:type="gramStart"/>
      <w:r w:rsidRPr="008D1D50">
        <w:rPr>
          <w:rFonts w:ascii="宋体" w:hAnsi="宋体" w:cs="宋体" w:hint="eastAsia"/>
          <w:color w:val="000000"/>
          <w:sz w:val="24"/>
          <w:lang w:eastAsia="zh-CN"/>
        </w:rPr>
        <w:t>工设备</w:t>
      </w:r>
      <w:proofErr w:type="gramEnd"/>
      <w:r w:rsidRPr="008D1D50">
        <w:rPr>
          <w:rFonts w:ascii="宋体" w:hAnsi="宋体" w:cs="宋体" w:hint="eastAsia"/>
          <w:color w:val="000000"/>
          <w:sz w:val="24"/>
          <w:lang w:eastAsia="zh-CN"/>
        </w:rPr>
        <w:t>公司不断进行板式换热器的开发和利用，积累了丰富的实践经验和专业技术。今天的</w:t>
      </w:r>
      <w:r w:rsidRPr="008D1D50">
        <w:rPr>
          <w:rFonts w:ascii="Arial" w:hAnsi="Arial" w:cs="Arial"/>
          <w:b/>
          <w:bCs/>
          <w:color w:val="000000"/>
          <w:sz w:val="24"/>
          <w:lang w:eastAsia="zh-CN"/>
        </w:rPr>
        <w:t>APV</w:t>
      </w:r>
      <w:r w:rsidRPr="008D1D50">
        <w:rPr>
          <w:rFonts w:ascii="宋体" w:hAnsi="宋体" w:cs="宋体" w:hint="eastAsia"/>
          <w:color w:val="000000"/>
          <w:sz w:val="24"/>
          <w:lang w:eastAsia="zh-CN"/>
        </w:rPr>
        <w:t>热</w:t>
      </w:r>
      <w:proofErr w:type="gramStart"/>
      <w:r w:rsidRPr="008D1D50">
        <w:rPr>
          <w:rFonts w:ascii="宋体" w:hAnsi="宋体" w:cs="宋体" w:hint="eastAsia"/>
          <w:color w:val="000000"/>
          <w:sz w:val="24"/>
          <w:lang w:eastAsia="zh-CN"/>
        </w:rPr>
        <w:t>工设备</w:t>
      </w:r>
      <w:proofErr w:type="gramEnd"/>
      <w:r w:rsidRPr="008D1D50">
        <w:rPr>
          <w:rFonts w:ascii="宋体" w:hAnsi="宋体" w:cs="宋体" w:hint="eastAsia"/>
          <w:color w:val="000000"/>
          <w:sz w:val="24"/>
          <w:lang w:eastAsia="zh-CN"/>
        </w:rPr>
        <w:t>和热工产品已被广泛应用在石油化工、冶金、能源电力和暖通空调等领域。并深得客户的信赖和支持</w:t>
      </w:r>
    </w:p>
    <w:p w:rsidR="003F5F0E" w:rsidRDefault="003F5F0E" w:rsidP="003F5F0E">
      <w:pPr>
        <w:spacing w:after="0" w:line="360" w:lineRule="auto"/>
        <w:ind w:firstLineChars="200" w:firstLine="482"/>
        <w:rPr>
          <w:sz w:val="24"/>
          <w:lang w:eastAsia="zh-CN"/>
        </w:rPr>
      </w:pPr>
      <w:r>
        <w:rPr>
          <w:rFonts w:hint="eastAsia"/>
          <w:b/>
          <w:sz w:val="24"/>
          <w:u w:val="single"/>
          <w:lang w:eastAsia="zh-CN"/>
        </w:rPr>
        <w:t>斯必克</w:t>
      </w:r>
      <w:r w:rsidRPr="00212DE8">
        <w:rPr>
          <w:rFonts w:hint="eastAsia"/>
          <w:b/>
          <w:sz w:val="24"/>
          <w:u w:val="single"/>
          <w:lang w:eastAsia="zh-CN"/>
        </w:rPr>
        <w:t>（上海）</w:t>
      </w:r>
      <w:r>
        <w:rPr>
          <w:rFonts w:hint="eastAsia"/>
          <w:b/>
          <w:sz w:val="24"/>
          <w:u w:val="single"/>
          <w:lang w:eastAsia="zh-CN"/>
        </w:rPr>
        <w:t>流体技术</w:t>
      </w:r>
      <w:r w:rsidRPr="00212DE8">
        <w:rPr>
          <w:rFonts w:hint="eastAsia"/>
          <w:b/>
          <w:sz w:val="24"/>
          <w:u w:val="single"/>
          <w:lang w:eastAsia="zh-CN"/>
        </w:rPr>
        <w:t>有限公司</w:t>
      </w:r>
      <w:r w:rsidRPr="008D1D50">
        <w:rPr>
          <w:rFonts w:ascii="宋体" w:hAnsi="宋体" w:cs="宋体" w:hint="eastAsia"/>
          <w:color w:val="000000"/>
          <w:sz w:val="24"/>
          <w:lang w:eastAsia="zh-CN"/>
        </w:rPr>
        <w:t>是一家设在北京的独资工厂，</w:t>
      </w:r>
      <w:r w:rsidRPr="008D1D50">
        <w:rPr>
          <w:rFonts w:hint="eastAsia"/>
          <w:sz w:val="24"/>
          <w:lang w:eastAsia="zh-CN"/>
        </w:rPr>
        <w:t>成立于</w:t>
      </w:r>
      <w:r w:rsidRPr="008D1D50">
        <w:rPr>
          <w:rFonts w:hint="eastAsia"/>
          <w:sz w:val="24"/>
          <w:lang w:eastAsia="zh-CN"/>
        </w:rPr>
        <w:t>1994</w:t>
      </w:r>
      <w:r w:rsidRPr="008D1D50">
        <w:rPr>
          <w:rFonts w:hint="eastAsia"/>
          <w:sz w:val="24"/>
          <w:lang w:eastAsia="zh-CN"/>
        </w:rPr>
        <w:t>年</w:t>
      </w:r>
      <w:r w:rsidRPr="008D1D50">
        <w:rPr>
          <w:rFonts w:hint="eastAsia"/>
          <w:sz w:val="24"/>
          <w:lang w:eastAsia="zh-CN"/>
        </w:rPr>
        <w:t>9</w:t>
      </w:r>
      <w:r w:rsidRPr="008D1D50">
        <w:rPr>
          <w:rFonts w:hint="eastAsia"/>
          <w:sz w:val="24"/>
          <w:lang w:eastAsia="zh-CN"/>
        </w:rPr>
        <w:t>月，</w:t>
      </w:r>
      <w:r w:rsidRPr="008D1D50">
        <w:rPr>
          <w:rFonts w:ascii="宋体" w:hAnsi="宋体" w:cs="宋体" w:hint="eastAsia"/>
          <w:color w:val="000000"/>
          <w:sz w:val="24"/>
          <w:lang w:eastAsia="zh-CN"/>
        </w:rPr>
        <w:t>生产及销售板式换热器、热交换机组及食品用水泵阀门等，产品保持与</w:t>
      </w:r>
      <w:r w:rsidRPr="008D1D50">
        <w:rPr>
          <w:rFonts w:ascii="Arial" w:hAnsi="Arial" w:cs="Arial"/>
          <w:b/>
          <w:bCs/>
          <w:color w:val="000000"/>
          <w:sz w:val="24"/>
          <w:lang w:eastAsia="zh-CN"/>
        </w:rPr>
        <w:t>APV</w:t>
      </w:r>
      <w:r w:rsidRPr="008D1D50">
        <w:rPr>
          <w:rFonts w:ascii="宋体" w:hAnsi="宋体" w:cs="宋体" w:hint="eastAsia"/>
          <w:color w:val="000000"/>
          <w:sz w:val="24"/>
          <w:lang w:eastAsia="zh-CN"/>
        </w:rPr>
        <w:t>集团一贯的高质量标准</w:t>
      </w:r>
      <w:r w:rsidRPr="008D1D50">
        <w:rPr>
          <w:rFonts w:ascii="宋体" w:hAnsi="宋体" w:cs="宋体"/>
          <w:color w:val="000000"/>
          <w:sz w:val="24"/>
          <w:lang w:eastAsia="zh-CN"/>
        </w:rPr>
        <w:t>(</w:t>
      </w:r>
      <w:r w:rsidRPr="008D1D50">
        <w:rPr>
          <w:b/>
          <w:bCs/>
          <w:color w:val="000000"/>
          <w:sz w:val="24"/>
          <w:lang w:eastAsia="zh-CN"/>
        </w:rPr>
        <w:t>ISO9001</w:t>
      </w:r>
      <w:r w:rsidRPr="008D1D50">
        <w:rPr>
          <w:rFonts w:ascii="宋体" w:hAnsi="宋体" w:cs="宋体" w:hint="eastAsia"/>
          <w:color w:val="000000"/>
          <w:sz w:val="24"/>
          <w:lang w:eastAsia="zh-CN"/>
        </w:rPr>
        <w:t>国际质量体系认证</w:t>
      </w:r>
      <w:r w:rsidRPr="008D1D50">
        <w:rPr>
          <w:rFonts w:ascii="宋体" w:hAnsi="宋体" w:cs="宋体"/>
          <w:color w:val="000000"/>
          <w:sz w:val="24"/>
          <w:lang w:eastAsia="zh-CN"/>
        </w:rPr>
        <w:t>)</w:t>
      </w:r>
      <w:r w:rsidRPr="008D1D50">
        <w:rPr>
          <w:rFonts w:hint="eastAsia"/>
          <w:sz w:val="24"/>
          <w:lang w:eastAsia="zh-CN"/>
        </w:rPr>
        <w:t>。</w:t>
      </w:r>
      <w:r>
        <w:rPr>
          <w:rFonts w:hint="eastAsia"/>
          <w:b/>
          <w:sz w:val="24"/>
          <w:u w:val="single"/>
          <w:lang w:eastAsia="zh-CN"/>
        </w:rPr>
        <w:t>斯必克</w:t>
      </w:r>
      <w:r w:rsidRPr="00212DE8">
        <w:rPr>
          <w:rFonts w:hint="eastAsia"/>
          <w:b/>
          <w:sz w:val="24"/>
          <w:u w:val="single"/>
          <w:lang w:eastAsia="zh-CN"/>
        </w:rPr>
        <w:t>（上海）</w:t>
      </w:r>
      <w:r>
        <w:rPr>
          <w:rFonts w:hint="eastAsia"/>
          <w:b/>
          <w:sz w:val="24"/>
          <w:u w:val="single"/>
          <w:lang w:eastAsia="zh-CN"/>
        </w:rPr>
        <w:t>流体技术</w:t>
      </w:r>
      <w:r w:rsidRPr="00212DE8">
        <w:rPr>
          <w:rFonts w:hint="eastAsia"/>
          <w:b/>
          <w:sz w:val="24"/>
          <w:u w:val="single"/>
          <w:lang w:eastAsia="zh-CN"/>
        </w:rPr>
        <w:t>有限公司</w:t>
      </w:r>
      <w:r w:rsidRPr="008D1D50">
        <w:rPr>
          <w:rFonts w:hint="eastAsia"/>
          <w:sz w:val="24"/>
          <w:lang w:eastAsia="zh-CN"/>
        </w:rPr>
        <w:t>成立之初，就是作为</w:t>
      </w:r>
      <w:r w:rsidRPr="008D1D50">
        <w:rPr>
          <w:rFonts w:ascii="Arial" w:hAnsi="Arial" w:cs="Arial"/>
          <w:b/>
          <w:bCs/>
          <w:color w:val="000000"/>
          <w:sz w:val="24"/>
          <w:lang w:eastAsia="zh-CN"/>
        </w:rPr>
        <w:t>APV</w:t>
      </w:r>
      <w:r w:rsidRPr="008D1D50">
        <w:rPr>
          <w:rFonts w:hint="eastAsia"/>
          <w:sz w:val="24"/>
          <w:lang w:eastAsia="zh-CN"/>
        </w:rPr>
        <w:t>集团的亚太生产中心，供应整个亚洲及远东地区的业务需要，并备有在中国国内销售的常规型号板片、垫片库存，以满足用户的售后服务需要。</w:t>
      </w:r>
    </w:p>
    <w:p w:rsidR="003F5F0E" w:rsidRPr="008D1D50" w:rsidRDefault="003F5F0E" w:rsidP="003F5F0E">
      <w:pPr>
        <w:spacing w:after="0" w:line="360" w:lineRule="auto"/>
        <w:ind w:firstLineChars="200" w:firstLine="480"/>
        <w:rPr>
          <w:sz w:val="24"/>
          <w:lang w:eastAsia="zh-CN"/>
        </w:rPr>
      </w:pPr>
      <w:r>
        <w:rPr>
          <w:rFonts w:hint="eastAsia"/>
          <w:sz w:val="24"/>
          <w:lang w:eastAsia="zh-CN"/>
        </w:rPr>
        <w:t>2008</w:t>
      </w:r>
      <w:r>
        <w:rPr>
          <w:rFonts w:hint="eastAsia"/>
          <w:sz w:val="24"/>
          <w:lang w:eastAsia="zh-CN"/>
        </w:rPr>
        <w:t>年年底，</w:t>
      </w:r>
      <w:r>
        <w:rPr>
          <w:rFonts w:hint="eastAsia"/>
          <w:sz w:val="24"/>
          <w:lang w:eastAsia="zh-CN"/>
        </w:rPr>
        <w:t>APV</w:t>
      </w:r>
      <w:r>
        <w:rPr>
          <w:rFonts w:hint="eastAsia"/>
          <w:sz w:val="24"/>
          <w:lang w:eastAsia="zh-CN"/>
        </w:rPr>
        <w:t>公司整合全球的生产资源，关闭北京工厂，并将北京工厂的所有换热器生产移至上海</w:t>
      </w:r>
      <w:r>
        <w:rPr>
          <w:rFonts w:hint="eastAsia"/>
          <w:sz w:val="24"/>
          <w:lang w:eastAsia="zh-CN"/>
        </w:rPr>
        <w:t>APV</w:t>
      </w:r>
      <w:r>
        <w:rPr>
          <w:rFonts w:hint="eastAsia"/>
          <w:sz w:val="24"/>
          <w:lang w:eastAsia="zh-CN"/>
        </w:rPr>
        <w:t>工厂</w:t>
      </w:r>
      <w:r>
        <w:rPr>
          <w:rFonts w:hint="eastAsia"/>
          <w:b/>
          <w:sz w:val="24"/>
          <w:u w:val="single"/>
          <w:lang w:eastAsia="zh-CN"/>
        </w:rPr>
        <w:t>斯必克</w:t>
      </w:r>
      <w:r w:rsidRPr="00212DE8">
        <w:rPr>
          <w:rFonts w:hint="eastAsia"/>
          <w:b/>
          <w:sz w:val="24"/>
          <w:u w:val="single"/>
          <w:lang w:eastAsia="zh-CN"/>
        </w:rPr>
        <w:t>（上海）</w:t>
      </w:r>
      <w:r>
        <w:rPr>
          <w:rFonts w:hint="eastAsia"/>
          <w:b/>
          <w:sz w:val="24"/>
          <w:u w:val="single"/>
          <w:lang w:eastAsia="zh-CN"/>
        </w:rPr>
        <w:t>流体技术</w:t>
      </w:r>
      <w:r>
        <w:rPr>
          <w:rFonts w:hint="eastAsia"/>
          <w:b/>
          <w:sz w:val="24"/>
          <w:u w:val="single"/>
          <w:lang w:eastAsia="zh-CN"/>
        </w:rPr>
        <w:t xml:space="preserve"> </w:t>
      </w:r>
      <w:r w:rsidRPr="00212DE8">
        <w:rPr>
          <w:rFonts w:hint="eastAsia"/>
          <w:b/>
          <w:sz w:val="24"/>
          <w:u w:val="single"/>
          <w:lang w:eastAsia="zh-CN"/>
        </w:rPr>
        <w:t>有限公司</w:t>
      </w:r>
      <w:r>
        <w:rPr>
          <w:rFonts w:hint="eastAsia"/>
          <w:sz w:val="24"/>
          <w:lang w:eastAsia="zh-CN"/>
        </w:rPr>
        <w:t>。上海工厂执行</w:t>
      </w:r>
      <w:r>
        <w:rPr>
          <w:rFonts w:hint="eastAsia"/>
          <w:sz w:val="24"/>
          <w:lang w:eastAsia="zh-CN"/>
        </w:rPr>
        <w:t>APV</w:t>
      </w:r>
      <w:r>
        <w:rPr>
          <w:rFonts w:hint="eastAsia"/>
          <w:sz w:val="24"/>
          <w:lang w:eastAsia="zh-CN"/>
        </w:rPr>
        <w:t>一贯的质量标准，包括</w:t>
      </w:r>
      <w:r>
        <w:rPr>
          <w:rFonts w:hint="eastAsia"/>
          <w:sz w:val="24"/>
          <w:lang w:eastAsia="zh-CN"/>
        </w:rPr>
        <w:t>ISO9000</w:t>
      </w:r>
      <w:r>
        <w:rPr>
          <w:rFonts w:hint="eastAsia"/>
          <w:sz w:val="24"/>
          <w:lang w:eastAsia="zh-CN"/>
        </w:rPr>
        <w:t>认证及国家板式换热器安全生产认证。</w:t>
      </w:r>
    </w:p>
    <w:p w:rsidR="003F5F0E" w:rsidRDefault="003F5F0E" w:rsidP="003F5F0E">
      <w:pPr>
        <w:spacing w:after="0" w:line="360" w:lineRule="auto"/>
        <w:ind w:firstLineChars="200" w:firstLine="482"/>
        <w:rPr>
          <w:sz w:val="24"/>
          <w:lang w:eastAsia="zh-CN"/>
        </w:rPr>
      </w:pPr>
      <w:r w:rsidRPr="008D1D50">
        <w:rPr>
          <w:rFonts w:ascii="Arial" w:hAnsi="Arial" w:cs="Arial"/>
          <w:b/>
          <w:bCs/>
          <w:color w:val="000000"/>
          <w:sz w:val="24"/>
          <w:lang w:eastAsia="zh-CN"/>
        </w:rPr>
        <w:t>APV</w:t>
      </w:r>
      <w:r w:rsidRPr="008D1D50">
        <w:rPr>
          <w:rFonts w:hint="eastAsia"/>
          <w:sz w:val="24"/>
          <w:lang w:eastAsia="zh-CN"/>
        </w:rPr>
        <w:t>作为板式换热器的发明者，始终在板式换热器的设计、生产技术上领先于全球。</w:t>
      </w:r>
      <w:r w:rsidRPr="008D1D50">
        <w:rPr>
          <w:rFonts w:ascii="Arial" w:hAnsi="Arial" w:cs="Arial"/>
          <w:b/>
          <w:bCs/>
          <w:color w:val="000000"/>
          <w:sz w:val="24"/>
          <w:lang w:eastAsia="zh-CN"/>
        </w:rPr>
        <w:t>APV</w:t>
      </w:r>
      <w:r w:rsidRPr="008D1D50">
        <w:rPr>
          <w:rFonts w:hint="eastAsia"/>
          <w:sz w:val="24"/>
          <w:lang w:eastAsia="zh-CN"/>
        </w:rPr>
        <w:t>板式换热器技术先进，设计合理，具体特点如下：（请参见下页图片指示）</w:t>
      </w:r>
    </w:p>
    <w:p w:rsidR="003F5F0E" w:rsidRPr="008D1D50" w:rsidRDefault="003F5F0E" w:rsidP="003F5F0E">
      <w:pPr>
        <w:spacing w:after="0" w:line="360" w:lineRule="auto"/>
        <w:ind w:firstLineChars="200" w:firstLine="480"/>
        <w:rPr>
          <w:sz w:val="24"/>
          <w:lang w:eastAsia="zh-CN"/>
        </w:rPr>
      </w:pPr>
    </w:p>
    <w:p w:rsidR="003F5F0E" w:rsidRPr="008D1D50" w:rsidRDefault="003F5F0E" w:rsidP="003F5F0E">
      <w:pPr>
        <w:widowControl w:val="0"/>
        <w:numPr>
          <w:ilvl w:val="0"/>
          <w:numId w:val="26"/>
        </w:numPr>
        <w:spacing w:after="0" w:line="360" w:lineRule="auto"/>
        <w:jc w:val="both"/>
        <w:rPr>
          <w:rFonts w:ascii="宋体" w:hAnsi="宋体"/>
          <w:sz w:val="24"/>
        </w:rPr>
      </w:pPr>
      <w:r w:rsidRPr="008D1D50">
        <w:rPr>
          <w:rFonts w:ascii="宋体" w:hAnsi="宋体" w:hint="eastAsia"/>
          <w:sz w:val="24"/>
          <w:lang w:eastAsia="zh-CN"/>
        </w:rPr>
        <w:t>板片的在上导梁的悬挂处采用“燕尾”型设计,并在板片的悬挂区域压制加强筋，避免板片由于自重及挤压变型。同时悬挂区域板片采用翻边设计，防止在板片与上导梁接触滑动过程中造成板片变形。目前仅有</w:t>
      </w:r>
      <w:r w:rsidRPr="008D1D50">
        <w:rPr>
          <w:rFonts w:ascii="Arial" w:hAnsi="Arial" w:cs="Arial"/>
          <w:b/>
          <w:bCs/>
          <w:color w:val="000000"/>
          <w:sz w:val="24"/>
          <w:lang w:eastAsia="zh-CN"/>
        </w:rPr>
        <w:lastRenderedPageBreak/>
        <w:t>APV</w:t>
      </w:r>
      <w:r w:rsidRPr="008D1D50">
        <w:rPr>
          <w:rFonts w:ascii="宋体" w:hAnsi="宋体" w:hint="eastAsia"/>
          <w:sz w:val="24"/>
          <w:lang w:eastAsia="zh-CN"/>
        </w:rPr>
        <w:t>的板片在安装过程中，不需要在上导梁上涂抹油脂。</w:t>
      </w:r>
      <w:r w:rsidRPr="008D1D50">
        <w:rPr>
          <w:rFonts w:ascii="宋体" w:hAnsi="宋体" w:hint="eastAsia"/>
          <w:sz w:val="24"/>
        </w:rPr>
        <w:t>（见下图标识1</w:t>
      </w:r>
      <w:r w:rsidRPr="008D1D50">
        <w:rPr>
          <w:rFonts w:ascii="宋体" w:hAnsi="宋体"/>
          <w:sz w:val="24"/>
        </w:rPr>
        <w:t>）</w:t>
      </w:r>
    </w:p>
    <w:p w:rsidR="003F5F0E" w:rsidRPr="008D1D50" w:rsidRDefault="003F5F0E" w:rsidP="003F5F0E">
      <w:pPr>
        <w:widowControl w:val="0"/>
        <w:numPr>
          <w:ilvl w:val="0"/>
          <w:numId w:val="26"/>
        </w:numPr>
        <w:spacing w:after="0" w:line="360" w:lineRule="auto"/>
        <w:jc w:val="both"/>
        <w:rPr>
          <w:rFonts w:ascii="宋体" w:hAnsi="宋体"/>
          <w:sz w:val="24"/>
        </w:rPr>
      </w:pPr>
      <w:r w:rsidRPr="008D1D50">
        <w:rPr>
          <w:rFonts w:ascii="宋体" w:hAnsi="宋体" w:hint="eastAsia"/>
          <w:sz w:val="24"/>
          <w:lang w:eastAsia="zh-CN"/>
        </w:rPr>
        <w:t>板片的四角各压制一个比较深的波纹，形成板片的“搭肩互锁”结构，板片之间相互锁定，避免板片安装时的错位、各个方向的位移。板片“搭肩互锁”结构为</w:t>
      </w:r>
      <w:r w:rsidRPr="008D1D50">
        <w:rPr>
          <w:rFonts w:ascii="Arial" w:hAnsi="Arial" w:cs="Arial"/>
          <w:b/>
          <w:bCs/>
          <w:color w:val="000000"/>
          <w:sz w:val="24"/>
          <w:lang w:eastAsia="zh-CN"/>
        </w:rPr>
        <w:t>APV</w:t>
      </w:r>
      <w:r w:rsidRPr="008D1D50">
        <w:rPr>
          <w:rFonts w:ascii="宋体" w:hAnsi="宋体" w:hint="eastAsia"/>
          <w:sz w:val="24"/>
          <w:lang w:eastAsia="zh-CN"/>
        </w:rPr>
        <w:t>公司的专利技术，即使由非专业工人安装板片，也不会出现板片的错位。</w:t>
      </w:r>
      <w:r w:rsidRPr="008D1D50">
        <w:rPr>
          <w:rFonts w:ascii="宋体" w:hAnsi="宋体" w:hint="eastAsia"/>
          <w:sz w:val="24"/>
        </w:rPr>
        <w:t>（见下图标识2</w:t>
      </w:r>
      <w:r w:rsidRPr="008D1D50">
        <w:rPr>
          <w:rFonts w:ascii="宋体" w:hAnsi="宋体"/>
          <w:sz w:val="24"/>
        </w:rPr>
        <w:t>）</w:t>
      </w:r>
    </w:p>
    <w:p w:rsidR="003F5F0E" w:rsidRPr="003712EB" w:rsidRDefault="003F5F0E" w:rsidP="003F5F0E">
      <w:pPr>
        <w:spacing w:after="0" w:line="360" w:lineRule="auto"/>
        <w:ind w:leftChars="375" w:left="825" w:firstLineChars="200" w:firstLine="480"/>
        <w:rPr>
          <w:rFonts w:ascii="宋体" w:hAnsi="宋体"/>
          <w:sz w:val="24"/>
          <w:lang w:eastAsia="zh-CN"/>
        </w:rPr>
      </w:pPr>
      <w:r w:rsidRPr="003712EB">
        <w:rPr>
          <w:rFonts w:ascii="宋体" w:hAnsi="宋体" w:hint="eastAsia"/>
          <w:sz w:val="24"/>
          <w:lang w:eastAsia="zh-CN"/>
        </w:rPr>
        <w:t>用户利益：</w:t>
      </w:r>
      <w:r w:rsidRPr="003712EB">
        <w:rPr>
          <w:rFonts w:ascii="宋体" w:hAnsi="宋体" w:cs="宋体" w:hint="eastAsia"/>
          <w:sz w:val="24"/>
          <w:lang w:eastAsia="zh-CN"/>
        </w:rPr>
        <w:t>检修方便</w:t>
      </w:r>
      <w:r w:rsidRPr="003712EB">
        <w:rPr>
          <w:rFonts w:ascii="宋体" w:hAnsi="宋体" w:cs="宋体"/>
          <w:sz w:val="24"/>
          <w:lang w:eastAsia="zh-CN"/>
        </w:rPr>
        <w:t>,</w:t>
      </w:r>
      <w:r w:rsidRPr="003712EB">
        <w:rPr>
          <w:rFonts w:ascii="宋体" w:hAnsi="宋体" w:cs="宋体" w:hint="eastAsia"/>
          <w:sz w:val="24"/>
          <w:lang w:eastAsia="zh-CN"/>
        </w:rPr>
        <w:t>缩短了检修停机时间；可以保证无经验的维修人员也可以在现场</w:t>
      </w:r>
      <w:proofErr w:type="gramStart"/>
      <w:r w:rsidRPr="003712EB">
        <w:rPr>
          <w:rFonts w:ascii="宋体" w:hAnsi="宋体" w:cs="宋体" w:hint="eastAsia"/>
          <w:sz w:val="24"/>
          <w:lang w:eastAsia="zh-CN"/>
        </w:rPr>
        <w:t>容易回装板</w:t>
      </w:r>
      <w:proofErr w:type="gramEnd"/>
      <w:r w:rsidRPr="003712EB">
        <w:rPr>
          <w:rFonts w:ascii="宋体" w:hAnsi="宋体" w:cs="宋体" w:hint="eastAsia"/>
          <w:sz w:val="24"/>
          <w:lang w:eastAsia="zh-CN"/>
        </w:rPr>
        <w:t>片</w:t>
      </w:r>
      <w:r w:rsidRPr="003712EB">
        <w:rPr>
          <w:rFonts w:ascii="宋体" w:hAnsi="宋体" w:cs="宋体"/>
          <w:sz w:val="24"/>
          <w:lang w:eastAsia="zh-CN"/>
        </w:rPr>
        <w:t>,</w:t>
      </w:r>
      <w:r w:rsidRPr="003712EB">
        <w:rPr>
          <w:rFonts w:ascii="宋体" w:hAnsi="宋体" w:cs="宋体" w:hint="eastAsia"/>
          <w:sz w:val="24"/>
          <w:lang w:eastAsia="zh-CN"/>
        </w:rPr>
        <w:t>并能保证不发生泄漏。</w:t>
      </w:r>
    </w:p>
    <w:p w:rsidR="003F5F0E" w:rsidRPr="003712EB" w:rsidRDefault="003F5F0E" w:rsidP="003F5F0E">
      <w:pPr>
        <w:widowControl w:val="0"/>
        <w:numPr>
          <w:ilvl w:val="0"/>
          <w:numId w:val="26"/>
        </w:numPr>
        <w:spacing w:after="0" w:line="360" w:lineRule="auto"/>
        <w:jc w:val="both"/>
        <w:rPr>
          <w:rFonts w:ascii="宋体" w:hAnsi="宋体"/>
          <w:sz w:val="24"/>
        </w:rPr>
      </w:pPr>
      <w:r w:rsidRPr="003712EB">
        <w:rPr>
          <w:rFonts w:ascii="宋体" w:hAnsi="宋体" w:hint="eastAsia"/>
          <w:sz w:val="24"/>
          <w:lang w:eastAsia="zh-CN"/>
        </w:rPr>
        <w:t>板片的四边有“蜂窝状”设计，能使用户从侧面非常容易辨认板片的安装正确性。且，此板片的四边，增加宽度，能够大大增强板片的强度，但此部分不参与换热。</w:t>
      </w:r>
      <w:r w:rsidRPr="003712EB">
        <w:rPr>
          <w:rFonts w:ascii="宋体" w:hAnsi="宋体" w:hint="eastAsia"/>
          <w:b/>
          <w:sz w:val="24"/>
          <w:u w:val="single"/>
          <w:lang w:eastAsia="zh-CN"/>
        </w:rPr>
        <w:t>APV板片的四边宽度，是目前全球所有板式换热器产品中最宽的，也造就APV的板片的寿命是最长的产品</w:t>
      </w:r>
      <w:r w:rsidRPr="003712EB">
        <w:rPr>
          <w:rFonts w:ascii="宋体" w:hAnsi="宋体" w:hint="eastAsia"/>
          <w:sz w:val="24"/>
          <w:lang w:eastAsia="zh-CN"/>
        </w:rPr>
        <w:t>。</w:t>
      </w:r>
      <w:r w:rsidRPr="003712EB">
        <w:rPr>
          <w:rFonts w:ascii="宋体" w:hAnsi="宋体" w:hint="eastAsia"/>
          <w:sz w:val="24"/>
        </w:rPr>
        <w:t>（见下图标识3</w:t>
      </w:r>
      <w:r w:rsidRPr="003712EB">
        <w:rPr>
          <w:rFonts w:ascii="宋体" w:hAnsi="宋体"/>
          <w:sz w:val="24"/>
        </w:rPr>
        <w:t>）</w:t>
      </w:r>
    </w:p>
    <w:p w:rsidR="003F5F0E" w:rsidRPr="003712EB" w:rsidRDefault="003F5F0E" w:rsidP="003F5F0E">
      <w:pPr>
        <w:widowControl w:val="0"/>
        <w:numPr>
          <w:ilvl w:val="0"/>
          <w:numId w:val="26"/>
        </w:numPr>
        <w:spacing w:after="0" w:line="360" w:lineRule="auto"/>
        <w:jc w:val="both"/>
        <w:rPr>
          <w:rFonts w:ascii="宋体" w:hAnsi="宋体"/>
          <w:sz w:val="24"/>
          <w:lang w:eastAsia="zh-CN"/>
        </w:rPr>
      </w:pPr>
      <w:r w:rsidRPr="003712EB">
        <w:rPr>
          <w:rFonts w:ascii="宋体" w:hAnsi="宋体" w:cs="宋体" w:hint="eastAsia"/>
          <w:sz w:val="24"/>
          <w:lang w:eastAsia="zh-CN"/>
        </w:rPr>
        <w:t>换热板片单边流设计：一次侧、二次侧的流向，均为同边逆流，根据现场情况可更换一、二次侧接管，方便现场配管、安装和维护；</w:t>
      </w:r>
    </w:p>
    <w:p w:rsidR="003F5F0E" w:rsidRPr="003712EB" w:rsidRDefault="003F5F0E" w:rsidP="003F5F0E">
      <w:pPr>
        <w:widowControl w:val="0"/>
        <w:numPr>
          <w:ilvl w:val="0"/>
          <w:numId w:val="26"/>
        </w:numPr>
        <w:spacing w:after="0" w:line="360" w:lineRule="auto"/>
        <w:jc w:val="both"/>
        <w:rPr>
          <w:rFonts w:ascii="宋体" w:hAnsi="宋体"/>
          <w:sz w:val="24"/>
          <w:lang w:eastAsia="zh-CN"/>
        </w:rPr>
      </w:pPr>
      <w:r w:rsidRPr="003712EB">
        <w:rPr>
          <w:rFonts w:ascii="宋体" w:hAnsi="宋体" w:hint="eastAsia"/>
          <w:sz w:val="24"/>
          <w:lang w:eastAsia="zh-CN"/>
        </w:rPr>
        <w:t>独特的</w:t>
      </w:r>
      <w:proofErr w:type="gramStart"/>
      <w:r w:rsidRPr="003712EB">
        <w:rPr>
          <w:rFonts w:ascii="宋体" w:hAnsi="宋体" w:hint="eastAsia"/>
          <w:sz w:val="24"/>
          <w:lang w:eastAsia="zh-CN"/>
        </w:rPr>
        <w:t>导流区</w:t>
      </w:r>
      <w:proofErr w:type="gramEnd"/>
      <w:r w:rsidRPr="003712EB">
        <w:rPr>
          <w:rFonts w:ascii="宋体" w:hAnsi="宋体" w:hint="eastAsia"/>
          <w:sz w:val="24"/>
          <w:lang w:eastAsia="zh-CN"/>
        </w:rPr>
        <w:t>设计：采用“巧克力盒”结构，保证水流能够在板片表面均匀分配。</w:t>
      </w:r>
      <w:r w:rsidRPr="003712EB">
        <w:rPr>
          <w:rFonts w:ascii="宋体" w:hAnsi="宋体" w:cs="宋体" w:hint="eastAsia"/>
          <w:sz w:val="24"/>
          <w:lang w:eastAsia="zh-CN"/>
        </w:rPr>
        <w:t>无论多宽的板片</w:t>
      </w:r>
      <w:r w:rsidRPr="003712EB">
        <w:rPr>
          <w:rFonts w:ascii="宋体" w:hAnsi="宋体" w:cs="宋体"/>
          <w:sz w:val="24"/>
          <w:lang w:eastAsia="zh-CN"/>
        </w:rPr>
        <w:t>,</w:t>
      </w:r>
      <w:r w:rsidRPr="003712EB">
        <w:rPr>
          <w:rFonts w:ascii="宋体" w:hAnsi="宋体" w:cs="宋体" w:hint="eastAsia"/>
          <w:sz w:val="24"/>
          <w:lang w:eastAsia="zh-CN"/>
        </w:rPr>
        <w:t>流体都会均匀地分布在整张板面；</w:t>
      </w:r>
      <w:r w:rsidRPr="003712EB">
        <w:rPr>
          <w:rFonts w:ascii="宋体" w:hAnsi="宋体" w:hint="eastAsia"/>
          <w:sz w:val="24"/>
          <w:lang w:eastAsia="zh-CN"/>
        </w:rPr>
        <w:t>（见下图标识6</w:t>
      </w:r>
      <w:r w:rsidRPr="003712EB">
        <w:rPr>
          <w:rFonts w:ascii="宋体" w:hAnsi="宋体"/>
          <w:sz w:val="24"/>
          <w:lang w:eastAsia="zh-CN"/>
        </w:rPr>
        <w:t>）</w:t>
      </w:r>
    </w:p>
    <w:p w:rsidR="003F5F0E" w:rsidRPr="003712EB" w:rsidRDefault="003F5F0E" w:rsidP="003F5F0E">
      <w:pPr>
        <w:widowControl w:val="0"/>
        <w:numPr>
          <w:ilvl w:val="0"/>
          <w:numId w:val="26"/>
        </w:numPr>
        <w:spacing w:after="0" w:line="360" w:lineRule="auto"/>
        <w:jc w:val="both"/>
        <w:rPr>
          <w:rFonts w:ascii="宋体" w:hAnsi="宋体"/>
          <w:sz w:val="24"/>
        </w:rPr>
      </w:pPr>
      <w:r w:rsidRPr="003712EB">
        <w:rPr>
          <w:rFonts w:ascii="宋体" w:hAnsi="宋体" w:cs="宋体" w:hint="eastAsia"/>
          <w:sz w:val="24"/>
          <w:lang w:eastAsia="zh-CN"/>
        </w:rPr>
        <w:t>垫片：一次成型，增强抗应力和震颤能力，无泄漏</w:t>
      </w:r>
      <w:r w:rsidRPr="003712EB">
        <w:rPr>
          <w:rFonts w:ascii="宋体" w:hAnsi="宋体" w:cs="宋体"/>
          <w:sz w:val="24"/>
          <w:lang w:eastAsia="zh-CN"/>
        </w:rPr>
        <w:t>,</w:t>
      </w:r>
      <w:r w:rsidRPr="003712EB">
        <w:rPr>
          <w:rFonts w:ascii="宋体" w:hAnsi="宋体" w:cs="宋体" w:hint="eastAsia"/>
          <w:sz w:val="24"/>
          <w:lang w:eastAsia="zh-CN"/>
        </w:rPr>
        <w:t>使用寿命长达</w:t>
      </w:r>
      <w:r w:rsidRPr="003712EB">
        <w:rPr>
          <w:rFonts w:ascii="宋体" w:hAnsi="宋体" w:cs="宋体"/>
          <w:sz w:val="24"/>
          <w:lang w:eastAsia="zh-CN"/>
        </w:rPr>
        <w:t xml:space="preserve">6-8 </w:t>
      </w:r>
      <w:r w:rsidRPr="003712EB">
        <w:rPr>
          <w:rFonts w:ascii="宋体" w:hAnsi="宋体" w:cs="宋体" w:hint="eastAsia"/>
          <w:sz w:val="24"/>
          <w:lang w:eastAsia="zh-CN"/>
        </w:rPr>
        <w:t>年。</w:t>
      </w:r>
      <w:r w:rsidRPr="003712EB">
        <w:rPr>
          <w:rFonts w:ascii="宋体" w:hAnsi="宋体" w:hint="eastAsia"/>
          <w:sz w:val="24"/>
          <w:lang w:eastAsia="zh-CN"/>
        </w:rPr>
        <w:t>采用</w:t>
      </w:r>
      <w:r w:rsidRPr="003712EB">
        <w:rPr>
          <w:rFonts w:ascii="Arial" w:hAnsi="Arial" w:cs="Arial"/>
          <w:b/>
          <w:sz w:val="24"/>
          <w:lang w:eastAsia="zh-CN"/>
        </w:rPr>
        <w:t>APV</w:t>
      </w:r>
      <w:r w:rsidRPr="003712EB">
        <w:rPr>
          <w:rFonts w:ascii="宋体" w:hAnsi="宋体" w:hint="eastAsia"/>
          <w:sz w:val="24"/>
          <w:lang w:eastAsia="zh-CN"/>
        </w:rPr>
        <w:t>专利技术</w:t>
      </w:r>
      <w:r w:rsidRPr="003712EB">
        <w:rPr>
          <w:rFonts w:ascii="Arial" w:hAnsi="Arial" w:cs="Arial"/>
          <w:b/>
          <w:sz w:val="24"/>
          <w:lang w:eastAsia="zh-CN"/>
        </w:rPr>
        <w:t>EASYCLIP</w:t>
      </w:r>
      <w:proofErr w:type="gramStart"/>
      <w:r w:rsidRPr="003712EB">
        <w:rPr>
          <w:rFonts w:ascii="宋体" w:hAnsi="宋体" w:hint="eastAsia"/>
          <w:sz w:val="24"/>
          <w:lang w:eastAsia="zh-CN"/>
        </w:rPr>
        <w:t>卡式免胶粘</w:t>
      </w:r>
      <w:proofErr w:type="gramEnd"/>
      <w:r w:rsidRPr="003712EB">
        <w:rPr>
          <w:rFonts w:ascii="宋体" w:hAnsi="宋体" w:hint="eastAsia"/>
          <w:sz w:val="24"/>
          <w:lang w:eastAsia="zh-CN"/>
        </w:rPr>
        <w:t>型技术，能够大大节省将来的维修时间（更换垫片时间节省1/4）。此技术的垫片定位，采用在板片上开二个凹槽，并在中间凸起部分采用鱼钩形状设计，避免垫片脱位。</w:t>
      </w:r>
      <w:r w:rsidRPr="003712EB">
        <w:rPr>
          <w:rFonts w:ascii="宋体" w:hAnsi="宋体" w:hint="eastAsia"/>
          <w:sz w:val="24"/>
        </w:rPr>
        <w:t>（见下图标识4</w:t>
      </w:r>
      <w:r w:rsidRPr="003712EB">
        <w:rPr>
          <w:rFonts w:ascii="宋体" w:hAnsi="宋体"/>
          <w:sz w:val="24"/>
        </w:rPr>
        <w:t>）</w:t>
      </w:r>
    </w:p>
    <w:p w:rsidR="003F5F0E" w:rsidRPr="003712EB" w:rsidRDefault="003F5F0E" w:rsidP="003F5F0E">
      <w:pPr>
        <w:widowControl w:val="0"/>
        <w:numPr>
          <w:ilvl w:val="0"/>
          <w:numId w:val="26"/>
        </w:numPr>
        <w:spacing w:after="0" w:line="360" w:lineRule="auto"/>
        <w:jc w:val="both"/>
        <w:rPr>
          <w:rFonts w:ascii="宋体" w:hAnsi="宋体"/>
          <w:sz w:val="24"/>
        </w:rPr>
      </w:pPr>
      <w:r w:rsidRPr="003712EB">
        <w:rPr>
          <w:rFonts w:ascii="宋体" w:hAnsi="宋体" w:hint="eastAsia"/>
          <w:sz w:val="24"/>
          <w:lang w:eastAsia="zh-CN"/>
        </w:rPr>
        <w:t>相对于其他品牌产品,</w:t>
      </w:r>
      <w:r w:rsidRPr="003712EB">
        <w:rPr>
          <w:rFonts w:ascii="Arial" w:hAnsi="Arial" w:cs="Arial"/>
          <w:b/>
          <w:sz w:val="24"/>
          <w:lang w:eastAsia="zh-CN"/>
        </w:rPr>
        <w:t xml:space="preserve"> APV</w:t>
      </w:r>
      <w:r w:rsidRPr="003712EB">
        <w:rPr>
          <w:rFonts w:ascii="宋体" w:hAnsi="宋体" w:hint="eastAsia"/>
          <w:sz w:val="24"/>
          <w:lang w:eastAsia="zh-CN"/>
        </w:rPr>
        <w:t>垫片安装完成后，</w:t>
      </w:r>
      <w:proofErr w:type="gramStart"/>
      <w:r w:rsidRPr="003712EB">
        <w:rPr>
          <w:rFonts w:ascii="宋体" w:hAnsi="宋体" w:hint="eastAsia"/>
          <w:sz w:val="24"/>
          <w:lang w:eastAsia="zh-CN"/>
        </w:rPr>
        <w:t>在板换的</w:t>
      </w:r>
      <w:proofErr w:type="gramEnd"/>
      <w:r w:rsidRPr="003712EB">
        <w:rPr>
          <w:rFonts w:ascii="宋体" w:hAnsi="宋体" w:hint="eastAsia"/>
          <w:sz w:val="24"/>
          <w:lang w:eastAsia="zh-CN"/>
        </w:rPr>
        <w:t>侧面，及</w:t>
      </w:r>
      <w:proofErr w:type="gramStart"/>
      <w:r w:rsidRPr="003712EB">
        <w:rPr>
          <w:rFonts w:ascii="宋体" w:hAnsi="宋体" w:hint="eastAsia"/>
          <w:sz w:val="24"/>
          <w:lang w:eastAsia="zh-CN"/>
        </w:rPr>
        <w:t>板换内</w:t>
      </w:r>
      <w:proofErr w:type="gramEnd"/>
      <w:r w:rsidRPr="003712EB">
        <w:rPr>
          <w:rFonts w:ascii="宋体" w:hAnsi="宋体" w:hint="eastAsia"/>
          <w:sz w:val="24"/>
          <w:lang w:eastAsia="zh-CN"/>
        </w:rPr>
        <w:t>流通管道内看不到垫片，防止垫片的损坏。侧面裸露的垫片，容易在现场被刮，</w:t>
      </w:r>
      <w:proofErr w:type="gramStart"/>
      <w:r w:rsidRPr="003712EB">
        <w:rPr>
          <w:rFonts w:ascii="宋体" w:hAnsi="宋体" w:hint="eastAsia"/>
          <w:sz w:val="24"/>
          <w:lang w:eastAsia="zh-CN"/>
        </w:rPr>
        <w:t>板换内</w:t>
      </w:r>
      <w:proofErr w:type="gramEnd"/>
      <w:r w:rsidRPr="003712EB">
        <w:rPr>
          <w:rFonts w:ascii="宋体" w:hAnsi="宋体" w:hint="eastAsia"/>
          <w:sz w:val="24"/>
          <w:lang w:eastAsia="zh-CN"/>
        </w:rPr>
        <w:t>流通管道内裸露的垫片，常常被水流冲击成碎末，进入板片之间。</w:t>
      </w:r>
      <w:r w:rsidRPr="003712EB">
        <w:rPr>
          <w:rFonts w:ascii="宋体" w:hAnsi="宋体" w:hint="eastAsia"/>
          <w:sz w:val="24"/>
        </w:rPr>
        <w:t>（见下图标识5</w:t>
      </w:r>
      <w:r w:rsidRPr="003712EB">
        <w:rPr>
          <w:rFonts w:ascii="宋体" w:hAnsi="宋体"/>
          <w:sz w:val="24"/>
        </w:rPr>
        <w:t>）</w:t>
      </w:r>
    </w:p>
    <w:p w:rsidR="003F5F0E" w:rsidRPr="003712EB" w:rsidRDefault="003F5F0E" w:rsidP="003F5F0E">
      <w:pPr>
        <w:widowControl w:val="0"/>
        <w:numPr>
          <w:ilvl w:val="0"/>
          <w:numId w:val="26"/>
        </w:numPr>
        <w:spacing w:after="0" w:line="360" w:lineRule="auto"/>
        <w:jc w:val="both"/>
        <w:rPr>
          <w:rFonts w:ascii="宋体" w:hAnsi="宋体"/>
          <w:sz w:val="24"/>
          <w:lang w:eastAsia="zh-CN"/>
        </w:rPr>
      </w:pPr>
      <w:r w:rsidRPr="003712EB">
        <w:rPr>
          <w:rFonts w:ascii="宋体" w:hAnsi="宋体" w:hint="eastAsia"/>
          <w:sz w:val="24"/>
          <w:lang w:eastAsia="zh-CN"/>
        </w:rPr>
        <w:t>框架：</w:t>
      </w:r>
      <w:r w:rsidRPr="003712EB">
        <w:rPr>
          <w:rFonts w:ascii="宋体" w:hAnsi="宋体" w:cs="宋体" w:hint="eastAsia"/>
          <w:sz w:val="24"/>
          <w:lang w:eastAsia="zh-CN"/>
        </w:rPr>
        <w:t>全部部件均可解体，无焊接，方便更换部件；</w:t>
      </w:r>
    </w:p>
    <w:p w:rsidR="003F5F0E" w:rsidRPr="003712EB" w:rsidRDefault="003F5F0E" w:rsidP="003F5F0E">
      <w:pPr>
        <w:spacing w:after="0" w:line="360" w:lineRule="auto"/>
        <w:ind w:leftChars="375" w:left="825" w:firstLineChars="50" w:firstLine="120"/>
        <w:rPr>
          <w:rFonts w:ascii="宋体" w:hAnsi="宋体"/>
          <w:sz w:val="24"/>
          <w:lang w:eastAsia="zh-CN"/>
        </w:rPr>
      </w:pPr>
      <w:r w:rsidRPr="003712EB">
        <w:rPr>
          <w:rFonts w:ascii="宋体" w:hAnsi="宋体" w:hint="eastAsia"/>
          <w:sz w:val="24"/>
          <w:lang w:eastAsia="zh-CN"/>
        </w:rPr>
        <w:lastRenderedPageBreak/>
        <w:t>用户利益：</w:t>
      </w:r>
      <w:r w:rsidRPr="003712EB">
        <w:rPr>
          <w:rFonts w:ascii="宋体" w:hAnsi="宋体" w:cs="宋体" w:hint="eastAsia"/>
          <w:sz w:val="24"/>
          <w:lang w:eastAsia="zh-CN"/>
        </w:rPr>
        <w:t>各部件可根据需要方便更换或增加；框架解体后</w:t>
      </w:r>
      <w:r w:rsidRPr="003712EB">
        <w:rPr>
          <w:rFonts w:ascii="宋体" w:hAnsi="宋体" w:cs="宋体"/>
          <w:sz w:val="24"/>
          <w:lang w:eastAsia="zh-CN"/>
        </w:rPr>
        <w:t>,</w:t>
      </w:r>
      <w:r w:rsidRPr="003712EB">
        <w:rPr>
          <w:rFonts w:ascii="宋体" w:hAnsi="宋体" w:cs="宋体" w:hint="eastAsia"/>
          <w:sz w:val="24"/>
          <w:lang w:eastAsia="zh-CN"/>
        </w:rPr>
        <w:t>可分</w:t>
      </w:r>
      <w:proofErr w:type="gramStart"/>
      <w:r w:rsidRPr="003712EB">
        <w:rPr>
          <w:rFonts w:ascii="宋体" w:hAnsi="宋体" w:cs="宋体" w:hint="eastAsia"/>
          <w:sz w:val="24"/>
          <w:lang w:eastAsia="zh-CN"/>
        </w:rPr>
        <w:t>件运输</w:t>
      </w:r>
      <w:proofErr w:type="gramEnd"/>
      <w:r w:rsidRPr="003712EB">
        <w:rPr>
          <w:rFonts w:ascii="宋体" w:hAnsi="宋体" w:cs="宋体" w:hint="eastAsia"/>
          <w:sz w:val="24"/>
          <w:lang w:eastAsia="zh-CN"/>
        </w:rPr>
        <w:t>后组装；</w:t>
      </w:r>
    </w:p>
    <w:p w:rsidR="003F5F0E" w:rsidRPr="003712EB" w:rsidRDefault="003F5F0E" w:rsidP="003F5F0E">
      <w:pPr>
        <w:widowControl w:val="0"/>
        <w:numPr>
          <w:ilvl w:val="0"/>
          <w:numId w:val="26"/>
        </w:numPr>
        <w:spacing w:after="0" w:line="360" w:lineRule="auto"/>
        <w:jc w:val="both"/>
        <w:rPr>
          <w:rFonts w:ascii="宋体" w:hAnsi="宋体"/>
          <w:sz w:val="24"/>
          <w:lang w:eastAsia="zh-CN"/>
        </w:rPr>
      </w:pPr>
      <w:proofErr w:type="gramStart"/>
      <w:r w:rsidRPr="003712EB">
        <w:rPr>
          <w:rFonts w:ascii="宋体" w:hAnsi="宋体" w:cs="宋体" w:hint="eastAsia"/>
          <w:sz w:val="24"/>
          <w:lang w:eastAsia="zh-CN"/>
        </w:rPr>
        <w:t>辊</w:t>
      </w:r>
      <w:proofErr w:type="gramEnd"/>
      <w:r w:rsidRPr="003712EB">
        <w:rPr>
          <w:rFonts w:ascii="宋体" w:hAnsi="宋体" w:cs="宋体" w:hint="eastAsia"/>
          <w:sz w:val="24"/>
          <w:lang w:eastAsia="zh-CN"/>
        </w:rPr>
        <w:t>轧制造的夹紧螺栓: 长期使用后无咬死现象,方便检修板式换热器；</w:t>
      </w:r>
    </w:p>
    <w:p w:rsidR="003F5F0E" w:rsidRPr="0003232D" w:rsidRDefault="003F5F0E" w:rsidP="003F5F0E">
      <w:pPr>
        <w:widowControl w:val="0"/>
        <w:numPr>
          <w:ilvl w:val="0"/>
          <w:numId w:val="26"/>
        </w:numPr>
        <w:spacing w:after="0" w:line="360" w:lineRule="auto"/>
        <w:jc w:val="both"/>
        <w:rPr>
          <w:rFonts w:ascii="宋体" w:hAnsi="宋体"/>
          <w:sz w:val="24"/>
          <w:lang w:eastAsia="zh-CN"/>
        </w:rPr>
      </w:pPr>
      <w:r w:rsidRPr="003712EB">
        <w:rPr>
          <w:rFonts w:hint="eastAsia"/>
          <w:sz w:val="24"/>
          <w:lang w:eastAsia="zh-CN"/>
        </w:rPr>
        <w:t>活动端板双滑动轮设计：</w:t>
      </w:r>
      <w:r w:rsidRPr="003712EB">
        <w:rPr>
          <w:rFonts w:ascii="Arial" w:hAnsi="Arial" w:cs="Arial"/>
          <w:b/>
          <w:sz w:val="24"/>
          <w:lang w:eastAsia="zh-CN"/>
        </w:rPr>
        <w:t>APV</w:t>
      </w:r>
      <w:r w:rsidRPr="003712EB">
        <w:rPr>
          <w:rFonts w:hint="eastAsia"/>
          <w:sz w:val="24"/>
          <w:lang w:eastAsia="zh-CN"/>
        </w:rPr>
        <w:t>独有的端板双滑动轮设计，专为用户所想，尤其对于</w:t>
      </w:r>
      <w:proofErr w:type="gramStart"/>
      <w:r w:rsidRPr="003712EB">
        <w:rPr>
          <w:rFonts w:hint="eastAsia"/>
          <w:sz w:val="24"/>
          <w:lang w:eastAsia="zh-CN"/>
        </w:rPr>
        <w:t>大型板换的</w:t>
      </w:r>
      <w:proofErr w:type="gramEnd"/>
      <w:r w:rsidRPr="003712EB">
        <w:rPr>
          <w:rFonts w:hint="eastAsia"/>
          <w:sz w:val="24"/>
          <w:lang w:eastAsia="zh-CN"/>
        </w:rPr>
        <w:t>拆装工作，非常省力、省时。</w:t>
      </w:r>
    </w:p>
    <w:p w:rsidR="003F5F0E" w:rsidRPr="008D1D50" w:rsidRDefault="003F5F0E" w:rsidP="003F5F0E">
      <w:pPr>
        <w:pStyle w:val="CM10"/>
        <w:spacing w:after="0"/>
        <w:rPr>
          <w:rFonts w:ascii=".." w:eastAsia=".." w:cs="Times New Roman"/>
        </w:rPr>
      </w:pPr>
      <w:r>
        <w:rPr>
          <w:rFonts w:ascii=".." w:eastAsia=".." w:cs="Times New Roman"/>
          <w:noProof/>
        </w:rPr>
        <w:drawing>
          <wp:inline distT="0" distB="0" distL="0" distR="0">
            <wp:extent cx="5947165" cy="1935678"/>
            <wp:effectExtent l="1905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962650" cy="1940718"/>
                    </a:xfrm>
                    <a:prstGeom prst="rect">
                      <a:avLst/>
                    </a:prstGeom>
                    <a:noFill/>
                    <a:ln w="9525">
                      <a:noFill/>
                      <a:miter lim="800000"/>
                      <a:headEnd/>
                      <a:tailEnd/>
                    </a:ln>
                  </pic:spPr>
                </pic:pic>
              </a:graphicData>
            </a:graphic>
          </wp:inline>
        </w:drawing>
      </w:r>
    </w:p>
    <w:p w:rsidR="003F5F0E" w:rsidRPr="00C35BF7" w:rsidRDefault="003F5F0E" w:rsidP="00033C84">
      <w:pPr>
        <w:pStyle w:val="Default"/>
        <w:spacing w:beforeLines="100" w:before="312"/>
        <w:rPr>
          <w:rFonts w:asciiTheme="minorEastAsia" w:eastAsiaTheme="minorEastAsia" w:hAnsiTheme="minorEastAsia" w:cs="宋体"/>
          <w:sz w:val="24"/>
          <w:szCs w:val="24"/>
        </w:rPr>
      </w:pPr>
      <w:r w:rsidRPr="00C35BF7">
        <w:rPr>
          <w:rFonts w:asciiTheme="minorEastAsia" w:eastAsiaTheme="minorEastAsia" w:hAnsiTheme="minorEastAsia" w:hint="eastAsia"/>
          <w:sz w:val="24"/>
          <w:szCs w:val="24"/>
        </w:rPr>
        <w:t>世界上第一台工业用板式换热器广泛应用于各种领域的现代板式换热器。</w:t>
      </w:r>
    </w:p>
    <w:p w:rsidR="003F5F0E" w:rsidRDefault="003F5F0E" w:rsidP="003F5F0E">
      <w:pPr>
        <w:spacing w:after="0"/>
        <w:rPr>
          <w:rFonts w:ascii="宋体" w:hAnsi="宋体"/>
          <w:b/>
          <w:sz w:val="28"/>
          <w:szCs w:val="28"/>
          <w:lang w:eastAsia="zh-CN"/>
        </w:rPr>
      </w:pPr>
      <w:r>
        <w:rPr>
          <w:rFonts w:ascii="宋体" w:hAnsi="宋体"/>
          <w:lang w:eastAsia="zh-CN"/>
        </w:rPr>
        <w:br w:type="page"/>
      </w:r>
    </w:p>
    <w:p w:rsidR="003F5F0E" w:rsidRPr="00D47804" w:rsidRDefault="003F5F0E" w:rsidP="003F5F0E">
      <w:pPr>
        <w:spacing w:after="0"/>
        <w:rPr>
          <w:rFonts w:ascii="宋体" w:hAnsi="宋体"/>
          <w:b/>
          <w:sz w:val="28"/>
          <w:szCs w:val="28"/>
        </w:rPr>
      </w:pPr>
      <w:r w:rsidRPr="00D47804">
        <w:rPr>
          <w:rFonts w:ascii="宋体" w:hAnsi="宋体" w:hint="eastAsia"/>
          <w:b/>
          <w:sz w:val="28"/>
          <w:szCs w:val="28"/>
        </w:rPr>
        <w:lastRenderedPageBreak/>
        <w:t>概述：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3544"/>
        <w:gridCol w:w="3685"/>
      </w:tblGrid>
      <w:tr w:rsidR="003F5F0E" w:rsidRPr="00C35BF7" w:rsidTr="00060050">
        <w:trPr>
          <w:trHeight w:val="500"/>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特点</w:t>
            </w:r>
          </w:p>
        </w:tc>
        <w:tc>
          <w:tcPr>
            <w:tcW w:w="3544"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优势</w:t>
            </w:r>
          </w:p>
        </w:tc>
        <w:tc>
          <w:tcPr>
            <w:tcW w:w="3685"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客户效益</w:t>
            </w:r>
          </w:p>
        </w:tc>
      </w:tr>
      <w:tr w:rsidR="003F5F0E" w:rsidRPr="00C35BF7" w:rsidTr="00060050">
        <w:trPr>
          <w:trHeight w:val="2690"/>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板片一次冲压成型</w:t>
            </w:r>
          </w:p>
        </w:tc>
        <w:tc>
          <w:tcPr>
            <w:tcW w:w="3544" w:type="dxa"/>
            <w:vAlign w:val="center"/>
          </w:tcPr>
          <w:p w:rsidR="003F5F0E" w:rsidRPr="00C35BF7" w:rsidRDefault="00681060" w:rsidP="00681060">
            <w:pPr>
              <w:spacing w:after="0" w:line="400" w:lineRule="exact"/>
              <w:ind w:left="210" w:hangingChars="100" w:hanging="210"/>
              <w:rPr>
                <w:rFonts w:asciiTheme="minorEastAsia" w:hAnsiTheme="minorEastAsia"/>
                <w:sz w:val="21"/>
                <w:szCs w:val="21"/>
                <w:lang w:eastAsia="zh-CN"/>
              </w:rPr>
            </w:pPr>
            <w:r>
              <w:rPr>
                <w:rFonts w:asciiTheme="minorEastAsia" w:hAnsiTheme="minorEastAsia" w:hint="eastAsia"/>
                <w:sz w:val="21"/>
                <w:szCs w:val="21"/>
                <w:lang w:eastAsia="zh-CN"/>
              </w:rPr>
              <w:t>1.</w:t>
            </w:r>
            <w:proofErr w:type="gramStart"/>
            <w:r w:rsidR="003F5F0E" w:rsidRPr="00C35BF7">
              <w:rPr>
                <w:rFonts w:asciiTheme="minorEastAsia" w:hAnsiTheme="minorEastAsia" w:hint="eastAsia"/>
                <w:sz w:val="21"/>
                <w:szCs w:val="21"/>
                <w:lang w:eastAsia="zh-CN"/>
              </w:rPr>
              <w:t>同板片</w:t>
            </w:r>
            <w:proofErr w:type="gramEnd"/>
            <w:r w:rsidR="003F5F0E" w:rsidRPr="00C35BF7">
              <w:rPr>
                <w:rFonts w:asciiTheme="minorEastAsia" w:hAnsiTheme="minorEastAsia" w:hint="eastAsia"/>
                <w:sz w:val="21"/>
                <w:szCs w:val="21"/>
                <w:lang w:eastAsia="zh-CN"/>
              </w:rPr>
              <w:t>上，板片波纹深度相同，保证组装后两张</w:t>
            </w:r>
            <w:proofErr w:type="gramStart"/>
            <w:r w:rsidR="003F5F0E" w:rsidRPr="00C35BF7">
              <w:rPr>
                <w:rFonts w:asciiTheme="minorEastAsia" w:hAnsiTheme="minorEastAsia" w:hint="eastAsia"/>
                <w:sz w:val="21"/>
                <w:szCs w:val="21"/>
                <w:lang w:eastAsia="zh-CN"/>
              </w:rPr>
              <w:t>板片间的</w:t>
            </w:r>
            <w:proofErr w:type="gramEnd"/>
            <w:r w:rsidR="003F5F0E" w:rsidRPr="00C35BF7">
              <w:rPr>
                <w:rFonts w:asciiTheme="minorEastAsia" w:hAnsiTheme="minorEastAsia" w:hint="eastAsia"/>
                <w:sz w:val="21"/>
                <w:szCs w:val="21"/>
                <w:lang w:eastAsia="zh-CN"/>
              </w:rPr>
              <w:t>接触点均能完好衔接。</w:t>
            </w:r>
          </w:p>
          <w:p w:rsidR="003F5F0E" w:rsidRPr="00C35BF7" w:rsidRDefault="00681060" w:rsidP="00681060">
            <w:pPr>
              <w:spacing w:after="0" w:line="400" w:lineRule="exact"/>
              <w:ind w:left="210" w:hangingChars="100" w:hanging="210"/>
              <w:rPr>
                <w:rFonts w:asciiTheme="minorEastAsia" w:hAnsiTheme="minorEastAsia"/>
                <w:sz w:val="21"/>
                <w:szCs w:val="21"/>
                <w:lang w:eastAsia="zh-CN"/>
              </w:rPr>
            </w:pPr>
            <w:r>
              <w:rPr>
                <w:rFonts w:asciiTheme="minorEastAsia" w:hAnsiTheme="minorEastAsia" w:hint="eastAsia"/>
                <w:sz w:val="21"/>
                <w:szCs w:val="21"/>
                <w:lang w:eastAsia="zh-CN"/>
              </w:rPr>
              <w:t>2.</w:t>
            </w:r>
            <w:r w:rsidR="003F5F0E" w:rsidRPr="00C35BF7">
              <w:rPr>
                <w:rFonts w:asciiTheme="minorEastAsia" w:hAnsiTheme="minorEastAsia" w:hint="eastAsia"/>
                <w:sz w:val="21"/>
                <w:szCs w:val="21"/>
                <w:lang w:eastAsia="zh-CN"/>
              </w:rPr>
              <w:t>板片无过度冲压区，不会产生隐性裂纹。</w:t>
            </w:r>
          </w:p>
        </w:tc>
        <w:tc>
          <w:tcPr>
            <w:tcW w:w="3685" w:type="dxa"/>
            <w:vAlign w:val="center"/>
          </w:tcPr>
          <w:p w:rsidR="003F5F0E" w:rsidRPr="00C35BF7" w:rsidRDefault="003F5F0E" w:rsidP="003F5F0E">
            <w:pPr>
              <w:widowControl w:val="0"/>
              <w:numPr>
                <w:ilvl w:val="0"/>
                <w:numId w:val="28"/>
              </w:numPr>
              <w:tabs>
                <w:tab w:val="clear" w:pos="420"/>
                <w:tab w:val="num" w:pos="252"/>
              </w:tabs>
              <w:spacing w:after="0" w:line="400" w:lineRule="exact"/>
              <w:ind w:left="249" w:hanging="249"/>
              <w:jc w:val="both"/>
              <w:rPr>
                <w:rFonts w:asciiTheme="minorEastAsia" w:hAnsiTheme="minorEastAsia"/>
                <w:sz w:val="21"/>
                <w:szCs w:val="21"/>
                <w:lang w:eastAsia="zh-CN"/>
              </w:rPr>
            </w:pPr>
            <w:r w:rsidRPr="00C35BF7">
              <w:rPr>
                <w:rFonts w:asciiTheme="minorEastAsia" w:hAnsiTheme="minorEastAsia" w:hint="eastAsia"/>
                <w:sz w:val="21"/>
                <w:szCs w:val="21"/>
                <w:lang w:eastAsia="zh-CN"/>
              </w:rPr>
              <w:t>板片承压能力增强，避免热应力疲劳，</w:t>
            </w:r>
            <w:r w:rsidRPr="00C35BF7">
              <w:rPr>
                <w:rFonts w:asciiTheme="minorEastAsia" w:hAnsiTheme="minorEastAsia" w:cs="宋体" w:hint="eastAsia"/>
                <w:sz w:val="21"/>
                <w:szCs w:val="21"/>
                <w:lang w:eastAsia="zh-CN"/>
              </w:rPr>
              <w:t>振荡和颤抖引起的机械疲劳腐蚀；</w:t>
            </w:r>
          </w:p>
          <w:p w:rsidR="003F5F0E" w:rsidRPr="00C35BF7" w:rsidRDefault="003F5F0E" w:rsidP="003F5F0E">
            <w:pPr>
              <w:widowControl w:val="0"/>
              <w:numPr>
                <w:ilvl w:val="0"/>
                <w:numId w:val="28"/>
              </w:numPr>
              <w:tabs>
                <w:tab w:val="clear" w:pos="420"/>
                <w:tab w:val="num" w:pos="252"/>
              </w:tabs>
              <w:spacing w:after="0" w:line="400" w:lineRule="exact"/>
              <w:ind w:left="249" w:hanging="249"/>
              <w:jc w:val="both"/>
              <w:rPr>
                <w:rFonts w:asciiTheme="minorEastAsia" w:hAnsiTheme="minorEastAsia"/>
                <w:sz w:val="21"/>
                <w:szCs w:val="21"/>
                <w:lang w:eastAsia="zh-CN"/>
              </w:rPr>
            </w:pPr>
            <w:r w:rsidRPr="00C35BF7">
              <w:rPr>
                <w:rFonts w:asciiTheme="minorEastAsia" w:hAnsiTheme="minorEastAsia" w:hint="eastAsia"/>
                <w:sz w:val="21"/>
                <w:szCs w:val="21"/>
                <w:lang w:eastAsia="zh-CN"/>
              </w:rPr>
              <w:t>板片机械性能增强，避免了隐性裂纹所造成的泄漏。</w:t>
            </w:r>
          </w:p>
          <w:p w:rsidR="003F5F0E" w:rsidRPr="00C35BF7" w:rsidRDefault="003F5F0E" w:rsidP="003F5F0E">
            <w:pPr>
              <w:widowControl w:val="0"/>
              <w:numPr>
                <w:ilvl w:val="0"/>
                <w:numId w:val="28"/>
              </w:numPr>
              <w:tabs>
                <w:tab w:val="clear" w:pos="420"/>
                <w:tab w:val="num" w:pos="252"/>
              </w:tabs>
              <w:spacing w:after="0" w:line="400" w:lineRule="exact"/>
              <w:ind w:left="249" w:hanging="249"/>
              <w:jc w:val="both"/>
              <w:rPr>
                <w:rFonts w:asciiTheme="minorEastAsia" w:hAnsiTheme="minorEastAsia"/>
                <w:sz w:val="21"/>
                <w:szCs w:val="21"/>
                <w:lang w:eastAsia="zh-CN"/>
              </w:rPr>
            </w:pPr>
            <w:r w:rsidRPr="00C35BF7">
              <w:rPr>
                <w:rFonts w:asciiTheme="minorEastAsia" w:hAnsiTheme="minorEastAsia" w:cs="宋体" w:hint="eastAsia"/>
                <w:sz w:val="21"/>
                <w:szCs w:val="21"/>
                <w:lang w:eastAsia="zh-CN"/>
              </w:rPr>
              <w:t>接触点均匀分布</w:t>
            </w:r>
            <w:r w:rsidRPr="00C35BF7">
              <w:rPr>
                <w:rFonts w:asciiTheme="minorEastAsia" w:hAnsiTheme="minorEastAsia" w:cs="宋体"/>
                <w:sz w:val="21"/>
                <w:szCs w:val="21"/>
                <w:lang w:eastAsia="zh-CN"/>
              </w:rPr>
              <w:t>,</w:t>
            </w:r>
            <w:r w:rsidRPr="00C35BF7">
              <w:rPr>
                <w:rFonts w:asciiTheme="minorEastAsia" w:hAnsiTheme="minorEastAsia" w:cs="宋体" w:hint="eastAsia"/>
                <w:sz w:val="21"/>
                <w:szCs w:val="21"/>
                <w:lang w:eastAsia="zh-CN"/>
              </w:rPr>
              <w:t>湍流加强</w:t>
            </w:r>
            <w:r w:rsidRPr="00C35BF7">
              <w:rPr>
                <w:rFonts w:asciiTheme="minorEastAsia" w:hAnsiTheme="minorEastAsia" w:cs="宋体"/>
                <w:sz w:val="21"/>
                <w:szCs w:val="21"/>
                <w:lang w:eastAsia="zh-CN"/>
              </w:rPr>
              <w:t>,</w:t>
            </w:r>
            <w:r w:rsidRPr="00C35BF7">
              <w:rPr>
                <w:rFonts w:asciiTheme="minorEastAsia" w:hAnsiTheme="minorEastAsia" w:cs="宋体" w:hint="eastAsia"/>
                <w:sz w:val="21"/>
                <w:szCs w:val="21"/>
                <w:lang w:eastAsia="zh-CN"/>
              </w:rPr>
              <w:t>提高传热效率；</w:t>
            </w:r>
          </w:p>
        </w:tc>
      </w:tr>
      <w:tr w:rsidR="003F5F0E" w:rsidRPr="00C35BF7" w:rsidTr="00060050">
        <w:trPr>
          <w:trHeight w:val="766"/>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“燕尾” 悬挂</w:t>
            </w:r>
          </w:p>
        </w:tc>
        <w:tc>
          <w:tcPr>
            <w:tcW w:w="3544" w:type="dxa"/>
            <w:vAlign w:val="center"/>
          </w:tcPr>
          <w:p w:rsidR="003F5F0E" w:rsidRPr="00C35BF7" w:rsidRDefault="003F5F0E" w:rsidP="00681060">
            <w:pPr>
              <w:pStyle w:val="Default"/>
              <w:spacing w:line="400" w:lineRule="exact"/>
              <w:rPr>
                <w:rFonts w:asciiTheme="minorEastAsia" w:hAnsiTheme="minorEastAsia"/>
                <w:sz w:val="21"/>
                <w:szCs w:val="21"/>
              </w:rPr>
            </w:pPr>
            <w:r w:rsidRPr="00681060">
              <w:rPr>
                <w:rFonts w:asciiTheme="minorEastAsia" w:eastAsiaTheme="minorEastAsia" w:hAnsiTheme="minorEastAsia" w:cs="宋体" w:hint="eastAsia"/>
                <w:sz w:val="21"/>
                <w:szCs w:val="21"/>
              </w:rPr>
              <w:t>板片上方有似燕尾的凹槽</w:t>
            </w:r>
            <w:proofErr w:type="gramStart"/>
            <w:r w:rsidRPr="00681060">
              <w:rPr>
                <w:rFonts w:asciiTheme="minorEastAsia" w:eastAsiaTheme="minorEastAsia" w:hAnsiTheme="minorEastAsia" w:cs="宋体" w:hint="eastAsia"/>
                <w:sz w:val="21"/>
                <w:szCs w:val="21"/>
              </w:rPr>
              <w:t>式独特</w:t>
            </w:r>
            <w:proofErr w:type="gramEnd"/>
            <w:r w:rsidRPr="00681060">
              <w:rPr>
                <w:rFonts w:asciiTheme="minorEastAsia" w:eastAsiaTheme="minorEastAsia" w:hAnsiTheme="minorEastAsia" w:cs="宋体" w:hint="eastAsia"/>
                <w:sz w:val="21"/>
                <w:szCs w:val="21"/>
              </w:rPr>
              <w:t>悬挂设计；</w:t>
            </w:r>
          </w:p>
        </w:tc>
        <w:tc>
          <w:tcPr>
            <w:tcW w:w="3685" w:type="dxa"/>
            <w:vAlign w:val="center"/>
          </w:tcPr>
          <w:p w:rsidR="003F5F0E" w:rsidRPr="00C35BF7" w:rsidRDefault="003F5F0E" w:rsidP="003F5F0E">
            <w:pPr>
              <w:widowControl w:val="0"/>
              <w:numPr>
                <w:ilvl w:val="0"/>
                <w:numId w:val="30"/>
              </w:numPr>
              <w:tabs>
                <w:tab w:val="clear" w:pos="420"/>
                <w:tab w:val="num" w:pos="252"/>
              </w:tabs>
              <w:spacing w:after="0" w:line="400" w:lineRule="exact"/>
              <w:ind w:left="249" w:hanging="249"/>
              <w:jc w:val="both"/>
              <w:rPr>
                <w:rFonts w:asciiTheme="minorEastAsia" w:hAnsiTheme="minorEastAsia"/>
                <w:sz w:val="21"/>
                <w:szCs w:val="21"/>
                <w:lang w:eastAsia="zh-CN"/>
              </w:rPr>
            </w:pPr>
            <w:r w:rsidRPr="00C35BF7">
              <w:rPr>
                <w:rFonts w:asciiTheme="minorEastAsia" w:hAnsiTheme="minorEastAsia" w:hint="eastAsia"/>
                <w:sz w:val="21"/>
                <w:szCs w:val="21"/>
                <w:lang w:eastAsia="zh-CN"/>
              </w:rPr>
              <w:t>避免板片由于自重及挤压变型</w:t>
            </w:r>
          </w:p>
          <w:p w:rsidR="003F5F0E" w:rsidRPr="00C35BF7" w:rsidRDefault="003F5F0E" w:rsidP="003F5F0E">
            <w:pPr>
              <w:widowControl w:val="0"/>
              <w:numPr>
                <w:ilvl w:val="0"/>
                <w:numId w:val="30"/>
              </w:numPr>
              <w:tabs>
                <w:tab w:val="clear" w:pos="420"/>
                <w:tab w:val="num" w:pos="252"/>
              </w:tabs>
              <w:spacing w:after="0" w:line="400" w:lineRule="exact"/>
              <w:ind w:left="249" w:hanging="249"/>
              <w:jc w:val="both"/>
              <w:rPr>
                <w:rFonts w:asciiTheme="minorEastAsia" w:hAnsiTheme="minorEastAsia"/>
                <w:sz w:val="21"/>
                <w:szCs w:val="21"/>
                <w:lang w:eastAsia="zh-CN"/>
              </w:rPr>
            </w:pPr>
            <w:r w:rsidRPr="00C35BF7">
              <w:rPr>
                <w:rFonts w:asciiTheme="minorEastAsia" w:hAnsiTheme="minorEastAsia" w:cs="宋体" w:hint="eastAsia"/>
                <w:sz w:val="21"/>
                <w:szCs w:val="21"/>
                <w:lang w:eastAsia="zh-CN"/>
              </w:rPr>
              <w:t>方便从框架上取下板片；</w:t>
            </w:r>
          </w:p>
        </w:tc>
      </w:tr>
      <w:tr w:rsidR="003F5F0E" w:rsidRPr="00C35BF7" w:rsidTr="00060050">
        <w:trPr>
          <w:trHeight w:val="1088"/>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lang w:eastAsia="zh-CN"/>
              </w:rPr>
            </w:pPr>
            <w:r w:rsidRPr="00C35BF7">
              <w:rPr>
                <w:rFonts w:asciiTheme="minorEastAsia" w:hAnsiTheme="minorEastAsia" w:hint="eastAsia"/>
                <w:sz w:val="21"/>
                <w:szCs w:val="21"/>
                <w:lang w:eastAsia="zh-CN"/>
              </w:rPr>
              <w:t>板片“四角”定位及</w:t>
            </w:r>
            <w:proofErr w:type="gramStart"/>
            <w:r w:rsidRPr="00C35BF7">
              <w:rPr>
                <w:rFonts w:asciiTheme="minorEastAsia" w:hAnsiTheme="minorEastAsia" w:hint="eastAsia"/>
                <w:sz w:val="21"/>
                <w:szCs w:val="21"/>
                <w:lang w:eastAsia="zh-CN"/>
              </w:rPr>
              <w:t>搭肩护锁设计</w:t>
            </w:r>
            <w:proofErr w:type="gramEnd"/>
          </w:p>
        </w:tc>
        <w:tc>
          <w:tcPr>
            <w:tcW w:w="3544" w:type="dxa"/>
            <w:vAlign w:val="center"/>
          </w:tcPr>
          <w:p w:rsidR="003F5F0E" w:rsidRPr="00C35BF7" w:rsidRDefault="003F5F0E" w:rsidP="00C35BF7">
            <w:pPr>
              <w:spacing w:after="0" w:line="400" w:lineRule="exact"/>
              <w:ind w:left="210" w:hangingChars="100" w:hanging="210"/>
              <w:rPr>
                <w:rFonts w:asciiTheme="minorEastAsia" w:hAnsiTheme="minorEastAsia"/>
                <w:sz w:val="21"/>
                <w:szCs w:val="21"/>
                <w:lang w:eastAsia="zh-CN"/>
              </w:rPr>
            </w:pPr>
            <w:r w:rsidRPr="00C35BF7">
              <w:rPr>
                <w:rFonts w:asciiTheme="minorEastAsia" w:hAnsiTheme="minorEastAsia" w:hint="eastAsia"/>
                <w:sz w:val="21"/>
                <w:szCs w:val="21"/>
                <w:lang w:eastAsia="zh-CN"/>
              </w:rPr>
              <w:t>1.组装完毕后板片咬合更加牢固。</w:t>
            </w:r>
          </w:p>
          <w:p w:rsidR="003F5F0E" w:rsidRPr="00C35BF7" w:rsidRDefault="003F5F0E" w:rsidP="00C35BF7">
            <w:pPr>
              <w:spacing w:after="0" w:line="400" w:lineRule="exact"/>
              <w:ind w:left="210" w:hangingChars="100" w:hanging="210"/>
              <w:rPr>
                <w:rFonts w:asciiTheme="minorEastAsia" w:hAnsiTheme="minorEastAsia"/>
                <w:sz w:val="21"/>
                <w:szCs w:val="21"/>
                <w:lang w:eastAsia="zh-CN"/>
              </w:rPr>
            </w:pPr>
            <w:r w:rsidRPr="00C35BF7">
              <w:rPr>
                <w:rFonts w:asciiTheme="minorEastAsia" w:hAnsiTheme="minorEastAsia" w:cs="宋体" w:hint="eastAsia"/>
                <w:sz w:val="21"/>
                <w:szCs w:val="21"/>
                <w:lang w:eastAsia="zh-CN"/>
              </w:rPr>
              <w:t>2.保证板片的准确定位</w:t>
            </w:r>
            <w:r w:rsidRPr="00C35BF7">
              <w:rPr>
                <w:rFonts w:asciiTheme="minorEastAsia" w:hAnsiTheme="minorEastAsia" w:cs="宋体"/>
                <w:sz w:val="21"/>
                <w:szCs w:val="21"/>
                <w:lang w:eastAsia="zh-CN"/>
              </w:rPr>
              <w:t>,</w:t>
            </w:r>
            <w:r w:rsidRPr="00C35BF7">
              <w:rPr>
                <w:rFonts w:asciiTheme="minorEastAsia" w:hAnsiTheme="minorEastAsia" w:cs="宋体" w:hint="eastAsia"/>
                <w:sz w:val="21"/>
                <w:szCs w:val="21"/>
                <w:lang w:eastAsia="zh-CN"/>
              </w:rPr>
              <w:t>避免由于定位不准造成的板片泄漏。</w:t>
            </w:r>
          </w:p>
        </w:tc>
        <w:tc>
          <w:tcPr>
            <w:tcW w:w="3685" w:type="dxa"/>
            <w:vAlign w:val="center"/>
          </w:tcPr>
          <w:p w:rsidR="003F5F0E" w:rsidRPr="00C35BF7" w:rsidRDefault="003F5F0E" w:rsidP="00C35BF7">
            <w:pPr>
              <w:spacing w:after="0" w:line="400" w:lineRule="exact"/>
              <w:ind w:left="210" w:hangingChars="100" w:hanging="210"/>
              <w:rPr>
                <w:rFonts w:asciiTheme="minorEastAsia" w:hAnsiTheme="minorEastAsia"/>
                <w:sz w:val="21"/>
                <w:szCs w:val="21"/>
                <w:lang w:eastAsia="zh-CN"/>
              </w:rPr>
            </w:pPr>
            <w:r w:rsidRPr="00C35BF7">
              <w:rPr>
                <w:rFonts w:asciiTheme="minorEastAsia" w:hAnsiTheme="minorEastAsia" w:hint="eastAsia"/>
                <w:sz w:val="21"/>
                <w:szCs w:val="21"/>
                <w:lang w:eastAsia="zh-CN"/>
              </w:rPr>
              <w:t>1.方便检修，缩短停机检修时间，无需专业技术人员组装，并保证一次达到使用要求</w:t>
            </w:r>
          </w:p>
        </w:tc>
      </w:tr>
      <w:tr w:rsidR="003F5F0E" w:rsidRPr="00C35BF7" w:rsidTr="00060050">
        <w:trPr>
          <w:trHeight w:val="2161"/>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lang w:eastAsia="zh-CN"/>
              </w:rPr>
            </w:pPr>
            <w:r w:rsidRPr="00C35BF7">
              <w:rPr>
                <w:rFonts w:asciiTheme="minorEastAsia" w:hAnsiTheme="minorEastAsia" w:hint="eastAsia"/>
                <w:sz w:val="21"/>
                <w:szCs w:val="21"/>
                <w:lang w:eastAsia="zh-CN"/>
              </w:rPr>
              <w:t>板片有30°和60°两种波纹角度</w:t>
            </w:r>
          </w:p>
        </w:tc>
        <w:tc>
          <w:tcPr>
            <w:tcW w:w="3544" w:type="dxa"/>
            <w:vAlign w:val="center"/>
          </w:tcPr>
          <w:p w:rsidR="003F5F0E" w:rsidRPr="00681060" w:rsidRDefault="003F5F0E" w:rsidP="00681060">
            <w:pPr>
              <w:pStyle w:val="Default"/>
              <w:spacing w:line="400" w:lineRule="exact"/>
              <w:rPr>
                <w:rFonts w:asciiTheme="minorEastAsia" w:hAnsiTheme="minorEastAsia"/>
                <w:sz w:val="21"/>
                <w:szCs w:val="21"/>
              </w:rPr>
            </w:pPr>
            <w:r w:rsidRPr="00681060">
              <w:rPr>
                <w:rFonts w:asciiTheme="minorEastAsia" w:eastAsiaTheme="minorEastAsia" w:hAnsiTheme="minorEastAsia" w:cs="宋体" w:hint="eastAsia"/>
                <w:sz w:val="21"/>
                <w:szCs w:val="21"/>
              </w:rPr>
              <w:t>根据客户实际工况，利用电脑选型设计，使两种角度板片产生多种优化组合，产生复杂的纹路。</w:t>
            </w:r>
          </w:p>
        </w:tc>
        <w:tc>
          <w:tcPr>
            <w:tcW w:w="3685" w:type="dxa"/>
            <w:vAlign w:val="center"/>
          </w:tcPr>
          <w:p w:rsidR="003F5F0E" w:rsidRPr="00681060" w:rsidRDefault="00681060" w:rsidP="00681060">
            <w:pPr>
              <w:pStyle w:val="Default"/>
              <w:spacing w:line="400" w:lineRule="exact"/>
              <w:rPr>
                <w:rFonts w:asciiTheme="minorEastAsia" w:eastAsiaTheme="minorEastAsia" w:hAnsiTheme="minorEastAsia" w:cs="宋体"/>
                <w:sz w:val="21"/>
                <w:szCs w:val="21"/>
              </w:rPr>
            </w:pPr>
            <w:r w:rsidRPr="00681060">
              <w:rPr>
                <w:rFonts w:asciiTheme="minorEastAsia" w:eastAsiaTheme="minorEastAsia" w:hAnsiTheme="minorEastAsia" w:cs="宋体" w:hint="eastAsia"/>
                <w:sz w:val="21"/>
                <w:szCs w:val="21"/>
              </w:rPr>
              <w:t>1.</w:t>
            </w:r>
            <w:r w:rsidR="003F5F0E" w:rsidRPr="00681060">
              <w:rPr>
                <w:rFonts w:asciiTheme="minorEastAsia" w:eastAsiaTheme="minorEastAsia" w:hAnsiTheme="minorEastAsia" w:cs="宋体" w:hint="eastAsia"/>
                <w:sz w:val="21"/>
                <w:szCs w:val="21"/>
              </w:rPr>
              <w:t>由于板片纹路的影响，流道内形成明显的紊流，水在板片表面不易形成水垢，即使出现结垢也非常容易被水流冲掉。</w:t>
            </w:r>
          </w:p>
          <w:p w:rsidR="003F5F0E" w:rsidRPr="00C35BF7" w:rsidRDefault="00681060" w:rsidP="00681060">
            <w:pPr>
              <w:pStyle w:val="Default"/>
              <w:spacing w:line="400" w:lineRule="exact"/>
              <w:rPr>
                <w:rFonts w:asciiTheme="minorEastAsia" w:hAnsiTheme="minorEastAsia"/>
                <w:sz w:val="21"/>
                <w:szCs w:val="21"/>
              </w:rPr>
            </w:pPr>
            <w:r w:rsidRPr="00681060">
              <w:rPr>
                <w:rFonts w:asciiTheme="minorEastAsia" w:eastAsiaTheme="minorEastAsia" w:hAnsiTheme="minorEastAsia" w:cs="宋体" w:hint="eastAsia"/>
                <w:sz w:val="21"/>
                <w:szCs w:val="21"/>
              </w:rPr>
              <w:t>2.</w:t>
            </w:r>
            <w:r w:rsidR="003F5F0E" w:rsidRPr="00681060">
              <w:rPr>
                <w:rFonts w:asciiTheme="minorEastAsia" w:eastAsiaTheme="minorEastAsia" w:hAnsiTheme="minorEastAsia" w:cs="宋体" w:hint="eastAsia"/>
                <w:sz w:val="21"/>
                <w:szCs w:val="21"/>
              </w:rPr>
              <w:t>均匀分布的复杂纹路有不同的角度，且在相重叠接触的整个板片上形成多变的流道，确保高效的换热效率。</w:t>
            </w:r>
          </w:p>
        </w:tc>
      </w:tr>
      <w:tr w:rsidR="003F5F0E" w:rsidRPr="00C35BF7" w:rsidTr="00060050">
        <w:trPr>
          <w:trHeight w:val="1552"/>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垫片</w:t>
            </w:r>
          </w:p>
        </w:tc>
        <w:tc>
          <w:tcPr>
            <w:tcW w:w="3544" w:type="dxa"/>
            <w:vAlign w:val="center"/>
          </w:tcPr>
          <w:p w:rsidR="003F5F0E" w:rsidRPr="00681060" w:rsidRDefault="00681060" w:rsidP="00681060">
            <w:pPr>
              <w:pStyle w:val="Default"/>
              <w:spacing w:line="400" w:lineRule="exact"/>
              <w:rPr>
                <w:rFonts w:asciiTheme="minorEastAsia" w:eastAsiaTheme="minorEastAsia" w:hAnsiTheme="minorEastAsia" w:cs="宋体"/>
                <w:sz w:val="21"/>
                <w:szCs w:val="21"/>
              </w:rPr>
            </w:pPr>
            <w:r w:rsidRPr="00681060">
              <w:rPr>
                <w:rFonts w:asciiTheme="minorEastAsia" w:eastAsiaTheme="minorEastAsia" w:hAnsiTheme="minorEastAsia" w:cs="宋体" w:hint="eastAsia"/>
                <w:sz w:val="21"/>
                <w:szCs w:val="21"/>
              </w:rPr>
              <w:t>1、</w:t>
            </w:r>
            <w:r w:rsidR="003F5F0E" w:rsidRPr="00681060">
              <w:rPr>
                <w:rFonts w:asciiTheme="minorEastAsia" w:eastAsiaTheme="minorEastAsia" w:hAnsiTheme="minorEastAsia" w:cs="宋体" w:hint="eastAsia"/>
                <w:sz w:val="21"/>
                <w:szCs w:val="21"/>
              </w:rPr>
              <w:t>一次成型，增强抗应力和震颤能力；</w:t>
            </w:r>
          </w:p>
          <w:p w:rsidR="003F5F0E" w:rsidRPr="00681060" w:rsidRDefault="00681060" w:rsidP="00681060">
            <w:pPr>
              <w:pStyle w:val="Default"/>
              <w:spacing w:line="400" w:lineRule="exact"/>
              <w:rPr>
                <w:rFonts w:asciiTheme="minorEastAsia" w:eastAsiaTheme="minorEastAsia" w:hAnsiTheme="minorEastAsia" w:cs="宋体"/>
                <w:sz w:val="21"/>
                <w:szCs w:val="21"/>
              </w:rPr>
            </w:pPr>
            <w:r w:rsidRPr="00681060">
              <w:rPr>
                <w:rFonts w:asciiTheme="minorEastAsia" w:eastAsiaTheme="minorEastAsia" w:hAnsiTheme="minorEastAsia" w:cs="宋体" w:hint="eastAsia"/>
                <w:sz w:val="21"/>
                <w:szCs w:val="21"/>
              </w:rPr>
              <w:t>2、</w:t>
            </w:r>
            <w:r w:rsidR="003F5F0E" w:rsidRPr="00681060">
              <w:rPr>
                <w:rFonts w:asciiTheme="minorEastAsia" w:eastAsiaTheme="minorEastAsia" w:hAnsiTheme="minorEastAsia" w:cs="宋体" w:hint="eastAsia"/>
                <w:sz w:val="21"/>
                <w:szCs w:val="21"/>
              </w:rPr>
              <w:t>垫片采用</w:t>
            </w:r>
            <w:proofErr w:type="gramStart"/>
            <w:r w:rsidR="003F5F0E" w:rsidRPr="00681060">
              <w:rPr>
                <w:rFonts w:asciiTheme="minorEastAsia" w:eastAsiaTheme="minorEastAsia" w:hAnsiTheme="minorEastAsia" w:cs="宋体" w:hint="eastAsia"/>
                <w:sz w:val="21"/>
                <w:szCs w:val="21"/>
              </w:rPr>
              <w:t>卡式免胶粘</w:t>
            </w:r>
            <w:proofErr w:type="gramEnd"/>
            <w:r w:rsidR="003F5F0E" w:rsidRPr="00681060">
              <w:rPr>
                <w:rFonts w:asciiTheme="minorEastAsia" w:eastAsiaTheme="minorEastAsia" w:hAnsiTheme="minorEastAsia" w:cs="宋体" w:hint="eastAsia"/>
                <w:sz w:val="21"/>
                <w:szCs w:val="21"/>
              </w:rPr>
              <w:t>型</w:t>
            </w:r>
          </w:p>
          <w:p w:rsidR="003F5F0E" w:rsidRPr="00C35BF7" w:rsidRDefault="00681060" w:rsidP="00681060">
            <w:pPr>
              <w:pStyle w:val="Default"/>
              <w:spacing w:line="400" w:lineRule="exact"/>
              <w:rPr>
                <w:rFonts w:asciiTheme="minorEastAsia" w:hAnsiTheme="minorEastAsia"/>
                <w:sz w:val="21"/>
                <w:szCs w:val="21"/>
              </w:rPr>
            </w:pPr>
            <w:r w:rsidRPr="00681060">
              <w:rPr>
                <w:rFonts w:asciiTheme="minorEastAsia" w:eastAsiaTheme="minorEastAsia" w:hAnsiTheme="minorEastAsia" w:cs="宋体" w:hint="eastAsia"/>
                <w:sz w:val="21"/>
                <w:szCs w:val="21"/>
              </w:rPr>
              <w:t>3、</w:t>
            </w:r>
            <w:r w:rsidR="003F5F0E" w:rsidRPr="00681060">
              <w:rPr>
                <w:rFonts w:asciiTheme="minorEastAsia" w:eastAsiaTheme="minorEastAsia" w:hAnsiTheme="minorEastAsia" w:cs="宋体" w:hint="eastAsia"/>
                <w:sz w:val="21"/>
                <w:szCs w:val="21"/>
              </w:rPr>
              <w:t>免粘接胶垫的</w:t>
            </w:r>
            <w:proofErr w:type="gramStart"/>
            <w:r w:rsidR="003F5F0E" w:rsidRPr="00681060">
              <w:rPr>
                <w:rFonts w:asciiTheme="minorEastAsia" w:eastAsiaTheme="minorEastAsia" w:hAnsiTheme="minorEastAsia" w:cs="宋体" w:hint="eastAsia"/>
                <w:sz w:val="21"/>
                <w:szCs w:val="21"/>
              </w:rPr>
              <w:t>嵌入卡固定</w:t>
            </w:r>
            <w:proofErr w:type="gramEnd"/>
          </w:p>
        </w:tc>
        <w:tc>
          <w:tcPr>
            <w:tcW w:w="3685" w:type="dxa"/>
            <w:vAlign w:val="center"/>
          </w:tcPr>
          <w:p w:rsidR="003F5F0E" w:rsidRPr="00681060" w:rsidRDefault="00681060" w:rsidP="00681060">
            <w:pPr>
              <w:pStyle w:val="Default"/>
              <w:spacing w:line="400" w:lineRule="exact"/>
              <w:rPr>
                <w:rFonts w:asciiTheme="minorEastAsia" w:eastAsiaTheme="minorEastAsia" w:hAnsiTheme="minorEastAsia" w:cs="宋体"/>
                <w:sz w:val="21"/>
                <w:szCs w:val="21"/>
              </w:rPr>
            </w:pPr>
            <w:r w:rsidRPr="00681060">
              <w:rPr>
                <w:rFonts w:asciiTheme="minorEastAsia" w:eastAsiaTheme="minorEastAsia" w:hAnsiTheme="minorEastAsia" w:cs="宋体" w:hint="eastAsia"/>
                <w:sz w:val="21"/>
                <w:szCs w:val="21"/>
              </w:rPr>
              <w:t>1.</w:t>
            </w:r>
            <w:r w:rsidR="003F5F0E" w:rsidRPr="00681060">
              <w:rPr>
                <w:rFonts w:asciiTheme="minorEastAsia" w:eastAsiaTheme="minorEastAsia" w:hAnsiTheme="minorEastAsia" w:cs="宋体" w:hint="eastAsia"/>
                <w:sz w:val="21"/>
                <w:szCs w:val="21"/>
              </w:rPr>
              <w:t>胶垫无泄漏</w:t>
            </w:r>
            <w:r w:rsidR="003F5F0E" w:rsidRPr="00681060">
              <w:rPr>
                <w:rFonts w:asciiTheme="minorEastAsia" w:eastAsiaTheme="minorEastAsia" w:hAnsiTheme="minorEastAsia" w:cs="宋体"/>
                <w:sz w:val="21"/>
                <w:szCs w:val="21"/>
              </w:rPr>
              <w:t>,</w:t>
            </w:r>
            <w:r w:rsidR="003F5F0E" w:rsidRPr="00681060">
              <w:rPr>
                <w:rFonts w:asciiTheme="minorEastAsia" w:eastAsiaTheme="minorEastAsia" w:hAnsiTheme="minorEastAsia" w:cs="宋体" w:hint="eastAsia"/>
                <w:sz w:val="21"/>
                <w:szCs w:val="21"/>
              </w:rPr>
              <w:t>使用寿命长达</w:t>
            </w:r>
            <w:r w:rsidR="003F5F0E" w:rsidRPr="00681060">
              <w:rPr>
                <w:rFonts w:asciiTheme="minorEastAsia" w:eastAsiaTheme="minorEastAsia" w:hAnsiTheme="minorEastAsia" w:cs="宋体"/>
                <w:sz w:val="21"/>
                <w:szCs w:val="21"/>
              </w:rPr>
              <w:t xml:space="preserve">6-8 </w:t>
            </w:r>
            <w:r w:rsidR="003F5F0E" w:rsidRPr="00681060">
              <w:rPr>
                <w:rFonts w:asciiTheme="minorEastAsia" w:eastAsiaTheme="minorEastAsia" w:hAnsiTheme="minorEastAsia" w:cs="宋体" w:hint="eastAsia"/>
                <w:sz w:val="21"/>
                <w:szCs w:val="21"/>
              </w:rPr>
              <w:t>年。</w:t>
            </w:r>
          </w:p>
          <w:p w:rsidR="003F5F0E" w:rsidRPr="00681060" w:rsidRDefault="00681060" w:rsidP="00681060">
            <w:pPr>
              <w:pStyle w:val="Default"/>
              <w:spacing w:line="400" w:lineRule="exact"/>
              <w:rPr>
                <w:rFonts w:asciiTheme="minorEastAsia" w:eastAsiaTheme="minorEastAsia" w:hAnsiTheme="minorEastAsia" w:cs="宋体"/>
                <w:sz w:val="21"/>
                <w:szCs w:val="21"/>
              </w:rPr>
            </w:pPr>
            <w:r w:rsidRPr="00681060">
              <w:rPr>
                <w:rFonts w:asciiTheme="minorEastAsia" w:eastAsiaTheme="minorEastAsia" w:hAnsiTheme="minorEastAsia" w:cs="宋体" w:hint="eastAsia"/>
                <w:sz w:val="21"/>
                <w:szCs w:val="21"/>
              </w:rPr>
              <w:t>2.</w:t>
            </w:r>
            <w:r w:rsidR="003F5F0E" w:rsidRPr="00681060">
              <w:rPr>
                <w:rFonts w:asciiTheme="minorEastAsia" w:eastAsiaTheme="minorEastAsia" w:hAnsiTheme="minorEastAsia" w:cs="宋体" w:hint="eastAsia"/>
                <w:sz w:val="21"/>
                <w:szCs w:val="21"/>
              </w:rPr>
              <w:t>易安装和固定，</w:t>
            </w:r>
            <w:proofErr w:type="gramStart"/>
            <w:r w:rsidR="003F5F0E" w:rsidRPr="00681060">
              <w:rPr>
                <w:rFonts w:asciiTheme="minorEastAsia" w:eastAsiaTheme="minorEastAsia" w:hAnsiTheme="minorEastAsia" w:cs="宋体" w:hint="eastAsia"/>
                <w:sz w:val="21"/>
                <w:szCs w:val="21"/>
              </w:rPr>
              <w:t>角孔处</w:t>
            </w:r>
            <w:proofErr w:type="gramEnd"/>
            <w:r w:rsidR="003F5F0E" w:rsidRPr="00681060">
              <w:rPr>
                <w:rFonts w:asciiTheme="minorEastAsia" w:eastAsiaTheme="minorEastAsia" w:hAnsiTheme="minorEastAsia" w:cs="宋体" w:hint="eastAsia"/>
                <w:sz w:val="21"/>
                <w:szCs w:val="21"/>
              </w:rPr>
              <w:t>无固定装置。</w:t>
            </w:r>
          </w:p>
          <w:p w:rsidR="003F5F0E" w:rsidRPr="00C35BF7" w:rsidRDefault="00681060" w:rsidP="00681060">
            <w:pPr>
              <w:pStyle w:val="Default"/>
              <w:spacing w:line="400" w:lineRule="exact"/>
              <w:rPr>
                <w:rFonts w:asciiTheme="minorEastAsia" w:hAnsiTheme="minorEastAsia"/>
                <w:sz w:val="21"/>
                <w:szCs w:val="21"/>
              </w:rPr>
            </w:pPr>
            <w:r w:rsidRPr="00681060">
              <w:rPr>
                <w:rFonts w:asciiTheme="minorEastAsia" w:eastAsiaTheme="minorEastAsia" w:hAnsiTheme="minorEastAsia" w:cs="宋体" w:hint="eastAsia"/>
                <w:sz w:val="21"/>
                <w:szCs w:val="21"/>
              </w:rPr>
              <w:t>3.</w:t>
            </w:r>
            <w:r w:rsidR="003F5F0E" w:rsidRPr="00681060">
              <w:rPr>
                <w:rFonts w:asciiTheme="minorEastAsia" w:eastAsiaTheme="minorEastAsia" w:hAnsiTheme="minorEastAsia" w:cs="宋体" w:hint="eastAsia"/>
                <w:sz w:val="21"/>
                <w:szCs w:val="21"/>
              </w:rPr>
              <w:t>能够大大节省将来的维修时间（更换垫片时间节省1/4）。</w:t>
            </w:r>
          </w:p>
        </w:tc>
      </w:tr>
      <w:tr w:rsidR="003F5F0E" w:rsidRPr="00C35BF7" w:rsidTr="00060050">
        <w:trPr>
          <w:trHeight w:val="2517"/>
        </w:trPr>
        <w:tc>
          <w:tcPr>
            <w:tcW w:w="1843" w:type="dxa"/>
            <w:vAlign w:val="center"/>
          </w:tcPr>
          <w:p w:rsidR="003F5F0E" w:rsidRPr="00C35BF7" w:rsidRDefault="003F5F0E" w:rsidP="003F5F0E">
            <w:pPr>
              <w:spacing w:after="0" w:line="400" w:lineRule="exact"/>
              <w:jc w:val="center"/>
              <w:rPr>
                <w:rFonts w:asciiTheme="minorEastAsia" w:hAnsiTheme="minorEastAsia"/>
                <w:sz w:val="21"/>
                <w:szCs w:val="21"/>
              </w:rPr>
            </w:pPr>
            <w:r w:rsidRPr="00C35BF7">
              <w:rPr>
                <w:rFonts w:asciiTheme="minorEastAsia" w:hAnsiTheme="minorEastAsia" w:hint="eastAsia"/>
                <w:sz w:val="21"/>
                <w:szCs w:val="21"/>
              </w:rPr>
              <w:t>框架</w:t>
            </w:r>
          </w:p>
        </w:tc>
        <w:tc>
          <w:tcPr>
            <w:tcW w:w="3544" w:type="dxa"/>
            <w:vAlign w:val="center"/>
          </w:tcPr>
          <w:p w:rsidR="003F5F0E" w:rsidRPr="00C35BF7" w:rsidRDefault="003F5F0E" w:rsidP="003F5F0E">
            <w:pPr>
              <w:pStyle w:val="Default"/>
              <w:spacing w:line="400" w:lineRule="exact"/>
              <w:rPr>
                <w:rFonts w:asciiTheme="minorEastAsia" w:eastAsiaTheme="minorEastAsia" w:hAnsiTheme="minorEastAsia" w:cs="宋体"/>
                <w:sz w:val="21"/>
                <w:szCs w:val="21"/>
              </w:rPr>
            </w:pPr>
            <w:r w:rsidRPr="00C35BF7">
              <w:rPr>
                <w:rFonts w:asciiTheme="minorEastAsia" w:eastAsiaTheme="minorEastAsia" w:hAnsiTheme="minorEastAsia" w:cs="宋体" w:hint="eastAsia"/>
                <w:sz w:val="21"/>
                <w:szCs w:val="21"/>
              </w:rPr>
              <w:t>1.无焊接，方便更换部件；</w:t>
            </w:r>
          </w:p>
          <w:p w:rsidR="003F5F0E" w:rsidRPr="00C35BF7" w:rsidRDefault="003F5F0E" w:rsidP="003F5F0E">
            <w:pPr>
              <w:spacing w:after="0" w:line="400" w:lineRule="exact"/>
              <w:rPr>
                <w:rFonts w:asciiTheme="minorEastAsia" w:hAnsiTheme="minorEastAsia" w:cs="宋体"/>
                <w:sz w:val="21"/>
                <w:szCs w:val="21"/>
                <w:lang w:eastAsia="zh-CN"/>
              </w:rPr>
            </w:pPr>
            <w:r w:rsidRPr="00C35BF7">
              <w:rPr>
                <w:rFonts w:asciiTheme="minorEastAsia" w:hAnsiTheme="minorEastAsia" w:cs="宋体"/>
                <w:sz w:val="21"/>
                <w:szCs w:val="21"/>
                <w:lang w:eastAsia="zh-CN"/>
              </w:rPr>
              <w:t>2.</w:t>
            </w:r>
            <w:r w:rsidRPr="00C35BF7">
              <w:rPr>
                <w:rFonts w:asciiTheme="minorEastAsia" w:hAnsiTheme="minorEastAsia" w:cs="宋体" w:hint="eastAsia"/>
                <w:sz w:val="21"/>
                <w:szCs w:val="21"/>
                <w:lang w:eastAsia="zh-CN"/>
              </w:rPr>
              <w:t>框架可以全部解体。</w:t>
            </w:r>
          </w:p>
          <w:p w:rsidR="003F5F0E" w:rsidRPr="00C35BF7" w:rsidRDefault="003F5F0E" w:rsidP="00C35BF7">
            <w:pPr>
              <w:spacing w:after="0" w:line="400" w:lineRule="exact"/>
              <w:ind w:left="210" w:hangingChars="100" w:hanging="210"/>
              <w:rPr>
                <w:rFonts w:asciiTheme="minorEastAsia" w:hAnsiTheme="minorEastAsia" w:cs="宋体"/>
                <w:sz w:val="21"/>
                <w:szCs w:val="21"/>
                <w:lang w:eastAsia="zh-CN"/>
              </w:rPr>
            </w:pPr>
            <w:r w:rsidRPr="00C35BF7">
              <w:rPr>
                <w:rFonts w:asciiTheme="minorEastAsia" w:hAnsiTheme="minorEastAsia" w:cs="宋体" w:hint="eastAsia"/>
                <w:sz w:val="21"/>
                <w:szCs w:val="21"/>
                <w:lang w:eastAsia="zh-CN"/>
              </w:rPr>
              <w:t>3.夹紧螺栓只要松开就可从侧面方便取下。</w:t>
            </w:r>
          </w:p>
          <w:p w:rsidR="003F5F0E" w:rsidRPr="00C35BF7" w:rsidRDefault="003F5F0E" w:rsidP="003F5F0E">
            <w:pPr>
              <w:spacing w:after="0" w:line="400" w:lineRule="exact"/>
              <w:rPr>
                <w:rFonts w:asciiTheme="minorEastAsia" w:hAnsiTheme="minorEastAsia" w:cs="宋体"/>
                <w:sz w:val="21"/>
                <w:szCs w:val="21"/>
                <w:lang w:eastAsia="zh-CN"/>
              </w:rPr>
            </w:pPr>
            <w:r w:rsidRPr="00C35BF7">
              <w:rPr>
                <w:rFonts w:asciiTheme="minorEastAsia" w:hAnsiTheme="minorEastAsia" w:hint="eastAsia"/>
                <w:sz w:val="21"/>
                <w:szCs w:val="21"/>
                <w:lang w:eastAsia="zh-CN"/>
              </w:rPr>
              <w:t>4.</w:t>
            </w:r>
            <w:proofErr w:type="gramStart"/>
            <w:r w:rsidRPr="00C35BF7">
              <w:rPr>
                <w:rFonts w:asciiTheme="minorEastAsia" w:hAnsiTheme="minorEastAsia" w:cs="宋体" w:hint="eastAsia"/>
                <w:sz w:val="21"/>
                <w:szCs w:val="21"/>
                <w:lang w:eastAsia="zh-CN"/>
              </w:rPr>
              <w:t>辊</w:t>
            </w:r>
            <w:proofErr w:type="gramEnd"/>
            <w:r w:rsidRPr="00C35BF7">
              <w:rPr>
                <w:rFonts w:asciiTheme="minorEastAsia" w:hAnsiTheme="minorEastAsia" w:cs="宋体" w:hint="eastAsia"/>
                <w:sz w:val="21"/>
                <w:szCs w:val="21"/>
                <w:lang w:eastAsia="zh-CN"/>
              </w:rPr>
              <w:t>轧制造的夹紧螺栓</w:t>
            </w:r>
          </w:p>
          <w:p w:rsidR="003F5F0E" w:rsidRPr="00C35BF7" w:rsidRDefault="003F5F0E" w:rsidP="003F5F0E">
            <w:pPr>
              <w:spacing w:after="0" w:line="400" w:lineRule="exact"/>
              <w:rPr>
                <w:rFonts w:asciiTheme="minorEastAsia" w:hAnsiTheme="minorEastAsia"/>
                <w:sz w:val="21"/>
                <w:szCs w:val="21"/>
                <w:lang w:eastAsia="zh-CN"/>
              </w:rPr>
            </w:pPr>
            <w:r w:rsidRPr="00C35BF7">
              <w:rPr>
                <w:rFonts w:asciiTheme="minorEastAsia" w:hAnsiTheme="minorEastAsia" w:cs="宋体" w:hint="eastAsia"/>
                <w:sz w:val="21"/>
                <w:szCs w:val="21"/>
                <w:lang w:eastAsia="zh-CN"/>
              </w:rPr>
              <w:t>5. 双滑动</w:t>
            </w:r>
            <w:proofErr w:type="gramStart"/>
            <w:r w:rsidRPr="00C35BF7">
              <w:rPr>
                <w:rFonts w:asciiTheme="minorEastAsia" w:hAnsiTheme="minorEastAsia" w:cs="宋体" w:hint="eastAsia"/>
                <w:sz w:val="21"/>
                <w:szCs w:val="21"/>
                <w:lang w:eastAsia="zh-CN"/>
              </w:rPr>
              <w:t>轮设计</w:t>
            </w:r>
            <w:proofErr w:type="gramEnd"/>
          </w:p>
        </w:tc>
        <w:tc>
          <w:tcPr>
            <w:tcW w:w="3685" w:type="dxa"/>
            <w:vAlign w:val="center"/>
          </w:tcPr>
          <w:p w:rsidR="003F5F0E" w:rsidRPr="00C35BF7" w:rsidRDefault="003F5F0E" w:rsidP="003F5F0E">
            <w:pPr>
              <w:pStyle w:val="Default"/>
              <w:spacing w:line="400" w:lineRule="exact"/>
              <w:rPr>
                <w:rFonts w:asciiTheme="minorEastAsia" w:eastAsiaTheme="minorEastAsia" w:hAnsiTheme="minorEastAsia" w:cs="宋体"/>
                <w:sz w:val="21"/>
                <w:szCs w:val="21"/>
              </w:rPr>
            </w:pPr>
            <w:r w:rsidRPr="00C35BF7">
              <w:rPr>
                <w:rFonts w:asciiTheme="minorEastAsia" w:eastAsiaTheme="minorEastAsia" w:hAnsiTheme="minorEastAsia" w:cs="宋体"/>
                <w:sz w:val="21"/>
                <w:szCs w:val="21"/>
              </w:rPr>
              <w:t>1.</w:t>
            </w:r>
            <w:r w:rsidRPr="00C35BF7">
              <w:rPr>
                <w:rFonts w:asciiTheme="minorEastAsia" w:eastAsiaTheme="minorEastAsia" w:hAnsiTheme="minorEastAsia" w:cs="宋体" w:hint="eastAsia"/>
                <w:sz w:val="21"/>
                <w:szCs w:val="21"/>
              </w:rPr>
              <w:t>各部件可根据需要方便更换；</w:t>
            </w:r>
          </w:p>
          <w:p w:rsidR="003F5F0E" w:rsidRPr="00C35BF7" w:rsidRDefault="003F5F0E" w:rsidP="003F5F0E">
            <w:pPr>
              <w:pStyle w:val="Default"/>
              <w:spacing w:line="400" w:lineRule="exact"/>
              <w:rPr>
                <w:rFonts w:asciiTheme="minorEastAsia" w:eastAsiaTheme="minorEastAsia" w:hAnsiTheme="minorEastAsia" w:cs="宋体"/>
                <w:sz w:val="21"/>
                <w:szCs w:val="21"/>
              </w:rPr>
            </w:pPr>
            <w:r w:rsidRPr="00C35BF7">
              <w:rPr>
                <w:rFonts w:asciiTheme="minorEastAsia" w:eastAsiaTheme="minorEastAsia" w:hAnsiTheme="minorEastAsia" w:cs="宋体"/>
                <w:sz w:val="21"/>
                <w:szCs w:val="21"/>
              </w:rPr>
              <w:t>2.</w:t>
            </w:r>
            <w:r w:rsidRPr="00C35BF7">
              <w:rPr>
                <w:rFonts w:asciiTheme="minorEastAsia" w:eastAsiaTheme="minorEastAsia" w:hAnsiTheme="minorEastAsia" w:cs="宋体" w:hint="eastAsia"/>
                <w:sz w:val="21"/>
                <w:szCs w:val="21"/>
              </w:rPr>
              <w:t>框架解体后</w:t>
            </w:r>
            <w:r w:rsidRPr="00C35BF7">
              <w:rPr>
                <w:rFonts w:asciiTheme="minorEastAsia" w:eastAsiaTheme="minorEastAsia" w:hAnsiTheme="minorEastAsia" w:cs="宋体"/>
                <w:sz w:val="21"/>
                <w:szCs w:val="21"/>
              </w:rPr>
              <w:t>,</w:t>
            </w:r>
            <w:r w:rsidRPr="00C35BF7">
              <w:rPr>
                <w:rFonts w:asciiTheme="minorEastAsia" w:eastAsiaTheme="minorEastAsia" w:hAnsiTheme="minorEastAsia" w:cs="宋体" w:hint="eastAsia"/>
                <w:sz w:val="21"/>
                <w:szCs w:val="21"/>
              </w:rPr>
              <w:t>可分</w:t>
            </w:r>
            <w:proofErr w:type="gramStart"/>
            <w:r w:rsidRPr="00C35BF7">
              <w:rPr>
                <w:rFonts w:asciiTheme="minorEastAsia" w:eastAsiaTheme="minorEastAsia" w:hAnsiTheme="minorEastAsia" w:cs="宋体" w:hint="eastAsia"/>
                <w:sz w:val="21"/>
                <w:szCs w:val="21"/>
              </w:rPr>
              <w:t>件运输</w:t>
            </w:r>
            <w:proofErr w:type="gramEnd"/>
            <w:r w:rsidRPr="00C35BF7">
              <w:rPr>
                <w:rFonts w:asciiTheme="minorEastAsia" w:eastAsiaTheme="minorEastAsia" w:hAnsiTheme="minorEastAsia" w:cs="宋体" w:hint="eastAsia"/>
                <w:sz w:val="21"/>
                <w:szCs w:val="21"/>
              </w:rPr>
              <w:t>后组装。</w:t>
            </w:r>
          </w:p>
          <w:p w:rsidR="003F5F0E" w:rsidRPr="00C35BF7" w:rsidRDefault="003F5F0E" w:rsidP="003F5F0E">
            <w:pPr>
              <w:pStyle w:val="Default"/>
              <w:spacing w:line="400" w:lineRule="exact"/>
              <w:rPr>
                <w:rFonts w:asciiTheme="minorEastAsia" w:eastAsiaTheme="minorEastAsia" w:hAnsiTheme="minorEastAsia" w:cs="宋体"/>
                <w:sz w:val="21"/>
                <w:szCs w:val="21"/>
              </w:rPr>
            </w:pPr>
            <w:r w:rsidRPr="00C35BF7">
              <w:rPr>
                <w:rFonts w:asciiTheme="minorEastAsia" w:eastAsiaTheme="minorEastAsia" w:hAnsiTheme="minorEastAsia" w:cs="宋体" w:hint="eastAsia"/>
                <w:sz w:val="21"/>
                <w:szCs w:val="21"/>
              </w:rPr>
              <w:t>3.方便检修，尤其是大型换热器。</w:t>
            </w:r>
          </w:p>
        </w:tc>
      </w:tr>
    </w:tbl>
    <w:p w:rsidR="003F5F0E" w:rsidRDefault="003F5F0E" w:rsidP="003F5F0E">
      <w:pPr>
        <w:spacing w:after="0"/>
        <w:ind w:firstLineChars="200" w:firstLine="360"/>
        <w:rPr>
          <w:sz w:val="18"/>
          <w:szCs w:val="18"/>
          <w:lang w:eastAsia="zh-CN"/>
        </w:rPr>
      </w:pPr>
    </w:p>
    <w:p w:rsidR="003F5F0E" w:rsidRDefault="003F5F0E" w:rsidP="003F5F0E">
      <w:pPr>
        <w:spacing w:after="0" w:line="360" w:lineRule="auto"/>
        <w:rPr>
          <w:rFonts w:ascii="Arial" w:hAnsi="Arial" w:cs="Arial"/>
          <w:b/>
          <w:lang w:eastAsia="zh-CN"/>
        </w:rPr>
      </w:pPr>
    </w:p>
    <w:p w:rsidR="003F5F0E" w:rsidRPr="00152EDA" w:rsidRDefault="003F5F0E" w:rsidP="003F5F0E">
      <w:pPr>
        <w:spacing w:after="0"/>
        <w:rPr>
          <w:rFonts w:ascii="Arial" w:hAnsi="Arial" w:cs="Arial"/>
          <w:b/>
          <w:sz w:val="24"/>
          <w:lang w:eastAsia="zh-CN"/>
        </w:rPr>
      </w:pPr>
      <w:r w:rsidRPr="008D1D50">
        <w:rPr>
          <w:rFonts w:ascii="Arial" w:hAnsi="Arial" w:cs="Arial"/>
          <w:b/>
          <w:sz w:val="24"/>
          <w:lang w:eastAsia="zh-CN"/>
        </w:rPr>
        <w:lastRenderedPageBreak/>
        <w:t>APV</w:t>
      </w:r>
      <w:r w:rsidRPr="008D1D50">
        <w:rPr>
          <w:rFonts w:hint="eastAsia"/>
          <w:sz w:val="24"/>
          <w:lang w:eastAsia="zh-CN"/>
        </w:rPr>
        <w:t>板式换热器，专利鱼钩式“</w:t>
      </w:r>
      <w:r w:rsidRPr="008D1D50">
        <w:rPr>
          <w:rFonts w:ascii="Arial" w:hAnsi="Arial" w:cs="Arial"/>
          <w:b/>
          <w:sz w:val="24"/>
          <w:lang w:eastAsia="zh-CN"/>
        </w:rPr>
        <w:t>EASYCLIP</w:t>
      </w:r>
      <w:r w:rsidRPr="008D1D50">
        <w:rPr>
          <w:rFonts w:ascii="宋体" w:hAnsi="宋体" w:hint="eastAsia"/>
          <w:b/>
          <w:sz w:val="24"/>
          <w:lang w:eastAsia="zh-CN"/>
        </w:rPr>
        <w:t>”</w:t>
      </w:r>
      <w:proofErr w:type="gramStart"/>
      <w:r w:rsidRPr="008D1D50">
        <w:rPr>
          <w:rFonts w:ascii="宋体" w:hAnsi="宋体" w:hint="eastAsia"/>
          <w:sz w:val="24"/>
          <w:lang w:eastAsia="zh-CN"/>
        </w:rPr>
        <w:t>卡式免胶粘</w:t>
      </w:r>
      <w:proofErr w:type="gramEnd"/>
      <w:r w:rsidRPr="008D1D50">
        <w:rPr>
          <w:rFonts w:ascii="宋体" w:hAnsi="宋体" w:hint="eastAsia"/>
          <w:sz w:val="24"/>
          <w:lang w:eastAsia="zh-CN"/>
        </w:rPr>
        <w:t>型技术：</w:t>
      </w:r>
    </w:p>
    <w:p w:rsidR="003F5F0E" w:rsidRPr="008D1D50" w:rsidRDefault="003F5F0E" w:rsidP="003F5F0E">
      <w:pPr>
        <w:spacing w:after="0" w:line="360" w:lineRule="auto"/>
        <w:ind w:firstLineChars="200" w:firstLine="480"/>
        <w:rPr>
          <w:rFonts w:ascii="宋体" w:hAnsi="宋体"/>
          <w:sz w:val="24"/>
        </w:rPr>
      </w:pPr>
      <w:r w:rsidRPr="008D1D50">
        <w:rPr>
          <w:rFonts w:ascii="宋体" w:hAnsi="宋体" w:hint="eastAsia"/>
          <w:sz w:val="24"/>
        </w:rPr>
        <w:t>（垫片示意图）</w:t>
      </w:r>
    </w:p>
    <w:p w:rsidR="003F5F0E" w:rsidRDefault="003F5F0E" w:rsidP="003F5F0E">
      <w:pPr>
        <w:spacing w:after="0"/>
        <w:ind w:firstLineChars="200" w:firstLine="440"/>
        <w:rPr>
          <w:rFonts w:ascii="宋体" w:hAnsi="宋体"/>
        </w:rPr>
      </w:pPr>
      <w:r>
        <w:rPr>
          <w:rFonts w:ascii="宋体" w:hAnsi="宋体"/>
          <w:noProof/>
          <w:lang w:eastAsia="zh-CN" w:bidi="ar-SA"/>
        </w:rPr>
        <w:drawing>
          <wp:inline distT="0" distB="0" distL="0" distR="0">
            <wp:extent cx="5381625" cy="3819525"/>
            <wp:effectExtent l="57150" t="38100" r="47625" b="28575"/>
            <wp:docPr id="8" name="图片 2" descr="step_1zo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step_1zoom"/>
                    <pic:cNvPicPr>
                      <a:picLocks noChangeAspect="1" noChangeArrowheads="1"/>
                    </pic:cNvPicPr>
                  </pic:nvPicPr>
                  <pic:blipFill>
                    <a:blip r:embed="rId11" cstate="print">
                      <a:lum bright="18000" contrast="12000"/>
                    </a:blip>
                    <a:srcRect/>
                    <a:stretch>
                      <a:fillRect/>
                    </a:stretch>
                  </pic:blipFill>
                  <pic:spPr bwMode="auto">
                    <a:xfrm>
                      <a:off x="0" y="0"/>
                      <a:ext cx="5381625" cy="3819525"/>
                    </a:xfrm>
                    <a:prstGeom prst="rect">
                      <a:avLst/>
                    </a:prstGeom>
                    <a:noFill/>
                    <a:ln w="38100" cmpd="dbl">
                      <a:solidFill>
                        <a:srgbClr val="3333CC"/>
                      </a:solidFill>
                      <a:miter lim="800000"/>
                      <a:headEnd/>
                      <a:tailEnd/>
                    </a:ln>
                    <a:effectLst/>
                  </pic:spPr>
                </pic:pic>
              </a:graphicData>
            </a:graphic>
          </wp:inline>
        </w:drawing>
      </w:r>
    </w:p>
    <w:p w:rsidR="003F5F0E" w:rsidRDefault="003F5F0E" w:rsidP="003F5F0E">
      <w:pPr>
        <w:spacing w:after="0" w:line="400" w:lineRule="exact"/>
        <w:ind w:firstLineChars="200" w:firstLine="440"/>
      </w:pPr>
    </w:p>
    <w:p w:rsidR="003F5F0E" w:rsidRPr="008D1D50" w:rsidRDefault="003F5F0E" w:rsidP="003F5F0E">
      <w:pPr>
        <w:spacing w:after="0" w:line="360" w:lineRule="auto"/>
        <w:ind w:firstLineChars="200" w:firstLine="480"/>
        <w:rPr>
          <w:sz w:val="24"/>
          <w:lang w:eastAsia="zh-CN"/>
        </w:rPr>
      </w:pPr>
      <w:r w:rsidRPr="008D1D50">
        <w:rPr>
          <w:rFonts w:hint="eastAsia"/>
          <w:sz w:val="24"/>
          <w:lang w:eastAsia="zh-CN"/>
        </w:rPr>
        <w:t>目前，在国际、国内市场，</w:t>
      </w:r>
      <w:r w:rsidRPr="008D1D50">
        <w:rPr>
          <w:rFonts w:ascii="Arial" w:hAnsi="Arial" w:cs="Arial"/>
          <w:b/>
          <w:sz w:val="24"/>
          <w:lang w:eastAsia="zh-CN"/>
        </w:rPr>
        <w:t>APV</w:t>
      </w:r>
      <w:r w:rsidRPr="008D1D50">
        <w:rPr>
          <w:rFonts w:hint="eastAsia"/>
          <w:sz w:val="24"/>
          <w:lang w:eastAsia="zh-CN"/>
        </w:rPr>
        <w:t>板式换热器的垫片设计是独一无二的，用户对</w:t>
      </w:r>
      <w:r w:rsidRPr="008D1D50">
        <w:rPr>
          <w:rFonts w:ascii="Arial" w:hAnsi="Arial" w:cs="Arial"/>
          <w:b/>
          <w:sz w:val="24"/>
          <w:lang w:eastAsia="zh-CN"/>
        </w:rPr>
        <w:t>APV</w:t>
      </w:r>
      <w:proofErr w:type="gramStart"/>
      <w:r w:rsidRPr="008D1D50">
        <w:rPr>
          <w:rFonts w:hint="eastAsia"/>
          <w:sz w:val="24"/>
          <w:lang w:eastAsia="zh-CN"/>
        </w:rPr>
        <w:t>板换维修</w:t>
      </w:r>
      <w:proofErr w:type="gramEnd"/>
      <w:r w:rsidRPr="008D1D50">
        <w:rPr>
          <w:rFonts w:hint="eastAsia"/>
          <w:sz w:val="24"/>
          <w:lang w:eastAsia="zh-CN"/>
        </w:rPr>
        <w:t>、维护的方便性均有较高评价，设备运行情况良好。</w:t>
      </w:r>
    </w:p>
    <w:p w:rsidR="003F5F0E" w:rsidRPr="008D1D50" w:rsidRDefault="003F5F0E" w:rsidP="003F5F0E">
      <w:pPr>
        <w:spacing w:after="0" w:line="360" w:lineRule="auto"/>
        <w:rPr>
          <w:b/>
          <w:bCs/>
          <w:sz w:val="24"/>
          <w:lang w:eastAsia="zh-CN"/>
        </w:rPr>
      </w:pPr>
    </w:p>
    <w:p w:rsidR="003F5F0E" w:rsidRDefault="003F5F0E" w:rsidP="003F5F0E">
      <w:pPr>
        <w:spacing w:after="0" w:line="360" w:lineRule="auto"/>
        <w:ind w:firstLineChars="200" w:firstLine="480"/>
        <w:rPr>
          <w:sz w:val="24"/>
          <w:lang w:eastAsia="zh-CN"/>
        </w:rPr>
      </w:pPr>
      <w:r w:rsidRPr="008D1D50">
        <w:rPr>
          <w:rFonts w:hint="eastAsia"/>
          <w:sz w:val="24"/>
          <w:lang w:eastAsia="zh-CN"/>
        </w:rPr>
        <w:t>基于以上板片、垫片的特点，</w:t>
      </w:r>
      <w:r w:rsidRPr="008D1D50">
        <w:rPr>
          <w:rFonts w:ascii="Arial" w:hAnsi="Arial" w:cs="Arial"/>
          <w:b/>
          <w:sz w:val="24"/>
          <w:lang w:eastAsia="zh-CN"/>
        </w:rPr>
        <w:t>APV</w:t>
      </w:r>
      <w:r w:rsidRPr="008D1D50">
        <w:rPr>
          <w:rFonts w:hint="eastAsia"/>
          <w:sz w:val="24"/>
          <w:lang w:eastAsia="zh-CN"/>
        </w:rPr>
        <w:t>公司</w:t>
      </w:r>
      <w:proofErr w:type="gramStart"/>
      <w:r w:rsidRPr="008D1D50">
        <w:rPr>
          <w:rFonts w:hint="eastAsia"/>
          <w:sz w:val="24"/>
          <w:lang w:eastAsia="zh-CN"/>
        </w:rPr>
        <w:t>作出</w:t>
      </w:r>
      <w:proofErr w:type="gramEnd"/>
      <w:r w:rsidRPr="008D1D50">
        <w:rPr>
          <w:rFonts w:hint="eastAsia"/>
          <w:sz w:val="24"/>
          <w:lang w:eastAsia="zh-CN"/>
        </w:rPr>
        <w:t>如下承诺，在正常使用情况下，</w:t>
      </w:r>
      <w:r w:rsidRPr="00DB097B">
        <w:rPr>
          <w:rFonts w:hint="eastAsia"/>
          <w:sz w:val="24"/>
          <w:lang w:eastAsia="zh-CN"/>
        </w:rPr>
        <w:t>APV</w:t>
      </w:r>
      <w:r w:rsidRPr="00DB097B">
        <w:rPr>
          <w:rFonts w:hint="eastAsia"/>
          <w:sz w:val="24"/>
          <w:lang w:eastAsia="zh-CN"/>
        </w:rPr>
        <w:t>的板片使用寿命为</w:t>
      </w:r>
      <w:r w:rsidRPr="00DB097B">
        <w:rPr>
          <w:rFonts w:hint="eastAsia"/>
          <w:b/>
          <w:bCs/>
          <w:sz w:val="24"/>
          <w:u w:val="double"/>
          <w:lang w:eastAsia="zh-CN"/>
        </w:rPr>
        <w:t>十五</w:t>
      </w:r>
      <w:r w:rsidRPr="00DB097B">
        <w:rPr>
          <w:rFonts w:hint="eastAsia"/>
          <w:sz w:val="24"/>
          <w:lang w:eastAsia="zh-CN"/>
        </w:rPr>
        <w:t>年，垫片使用寿命为</w:t>
      </w:r>
      <w:r w:rsidRPr="00DB097B">
        <w:rPr>
          <w:rFonts w:hint="eastAsia"/>
          <w:b/>
          <w:bCs/>
          <w:sz w:val="24"/>
          <w:u w:val="double"/>
          <w:lang w:eastAsia="zh-CN"/>
        </w:rPr>
        <w:t>八</w:t>
      </w:r>
      <w:r w:rsidRPr="00DB097B">
        <w:rPr>
          <w:rFonts w:hint="eastAsia"/>
          <w:sz w:val="24"/>
          <w:lang w:eastAsia="zh-CN"/>
        </w:rPr>
        <w:t>年。</w:t>
      </w:r>
      <w:bookmarkEnd w:id="2"/>
    </w:p>
    <w:p w:rsidR="003F5F0E" w:rsidRDefault="003F5F0E" w:rsidP="003F5F0E">
      <w:pPr>
        <w:spacing w:after="0"/>
        <w:rPr>
          <w:sz w:val="24"/>
          <w:lang w:eastAsia="zh-CN"/>
        </w:rPr>
      </w:pPr>
      <w:r>
        <w:rPr>
          <w:sz w:val="24"/>
          <w:lang w:eastAsia="zh-CN"/>
        </w:rPr>
        <w:br w:type="page"/>
      </w:r>
    </w:p>
    <w:p w:rsidR="00142BC3" w:rsidRPr="00FA1791" w:rsidRDefault="00142BC3" w:rsidP="00FA1791">
      <w:pPr>
        <w:pStyle w:val="1"/>
        <w:spacing w:before="0" w:line="240" w:lineRule="auto"/>
        <w:rPr>
          <w:sz w:val="21"/>
          <w:szCs w:val="21"/>
          <w:lang w:eastAsia="zh-CN"/>
        </w:rPr>
      </w:pPr>
    </w:p>
    <w:p w:rsidR="008F216F" w:rsidRPr="002C0C24" w:rsidRDefault="00471465" w:rsidP="008F216F">
      <w:pPr>
        <w:spacing w:after="0" w:line="440" w:lineRule="exact"/>
        <w:jc w:val="center"/>
        <w:rPr>
          <w:rFonts w:ascii="宋体" w:hAnsi="宋体"/>
          <w:b/>
          <w:sz w:val="28"/>
          <w:szCs w:val="28"/>
          <w:lang w:eastAsia="zh-CN"/>
        </w:rPr>
      </w:pPr>
      <w:r>
        <w:rPr>
          <w:rFonts w:ascii="宋体" w:hAnsi="宋体" w:hint="eastAsia"/>
          <w:b/>
          <w:sz w:val="28"/>
          <w:szCs w:val="28"/>
          <w:lang w:eastAsia="zh-CN"/>
        </w:rPr>
        <w:t>斯必克（上海）流体技术有限公司介绍</w:t>
      </w:r>
    </w:p>
    <w:p w:rsidR="008F216F" w:rsidRPr="00FB0369" w:rsidRDefault="008F216F" w:rsidP="008F216F">
      <w:pPr>
        <w:spacing w:after="0" w:line="360" w:lineRule="auto"/>
        <w:rPr>
          <w:b/>
          <w:szCs w:val="21"/>
          <w:lang w:eastAsia="zh-CN"/>
        </w:rPr>
      </w:pPr>
      <w:r w:rsidRPr="00FB0369">
        <w:rPr>
          <w:rFonts w:hint="eastAsia"/>
          <w:b/>
          <w:szCs w:val="21"/>
          <w:lang w:eastAsia="zh-CN"/>
        </w:rPr>
        <w:t>制造商名称和概况：</w:t>
      </w:r>
    </w:p>
    <w:p w:rsidR="008F216F" w:rsidRPr="00FB0369" w:rsidRDefault="008F216F" w:rsidP="008F216F">
      <w:pPr>
        <w:spacing w:after="0" w:line="360" w:lineRule="auto"/>
        <w:ind w:firstLine="405"/>
        <w:rPr>
          <w:rFonts w:ascii="宋体" w:eastAsia="宋体" w:hAnsi="宋体"/>
          <w:szCs w:val="21"/>
          <w:lang w:eastAsia="zh-CN"/>
        </w:rPr>
      </w:pPr>
      <w:r w:rsidRPr="00FB0369">
        <w:rPr>
          <w:rFonts w:ascii="宋体" w:eastAsia="宋体" w:hAnsi="宋体" w:hint="eastAsia"/>
          <w:szCs w:val="21"/>
          <w:lang w:eastAsia="zh-CN"/>
        </w:rPr>
        <w:t>制造商名称：</w:t>
      </w:r>
      <w:r w:rsidRPr="00FB0369">
        <w:rPr>
          <w:rFonts w:hint="eastAsia"/>
          <w:szCs w:val="21"/>
          <w:u w:val="single"/>
          <w:lang w:eastAsia="zh-CN"/>
        </w:rPr>
        <w:t>斯必克（上海）流体技术有限公司</w:t>
      </w:r>
    </w:p>
    <w:p w:rsidR="008F216F" w:rsidRPr="00FB0369" w:rsidRDefault="008F216F" w:rsidP="008F216F">
      <w:pPr>
        <w:spacing w:after="0" w:line="360" w:lineRule="auto"/>
        <w:ind w:firstLine="405"/>
        <w:rPr>
          <w:rFonts w:ascii="仿宋_GB2312" w:eastAsia="仿宋_GB2312" w:hAnsi="宋体"/>
          <w:szCs w:val="21"/>
          <w:u w:val="single"/>
          <w:lang w:eastAsia="zh-CN"/>
        </w:rPr>
      </w:pPr>
      <w:r w:rsidRPr="00FB0369">
        <w:rPr>
          <w:rFonts w:ascii="宋体" w:eastAsia="宋体" w:hAnsi="宋体" w:hint="eastAsia"/>
          <w:szCs w:val="21"/>
          <w:lang w:eastAsia="zh-CN"/>
        </w:rPr>
        <w:t>总部地址：</w:t>
      </w:r>
      <w:r w:rsidRPr="00FB0369">
        <w:rPr>
          <w:rFonts w:hint="eastAsia"/>
          <w:szCs w:val="21"/>
          <w:u w:val="single"/>
          <w:lang w:eastAsia="zh-CN"/>
        </w:rPr>
        <w:t>上海市奉贤区西渡</w:t>
      </w:r>
      <w:proofErr w:type="gramStart"/>
      <w:r w:rsidRPr="00FB0369">
        <w:rPr>
          <w:rFonts w:hint="eastAsia"/>
          <w:szCs w:val="21"/>
          <w:u w:val="single"/>
          <w:lang w:eastAsia="zh-CN"/>
        </w:rPr>
        <w:t>工业区奉金路</w:t>
      </w:r>
      <w:proofErr w:type="gramEnd"/>
      <w:r w:rsidRPr="00FB0369">
        <w:rPr>
          <w:rFonts w:hint="eastAsia"/>
          <w:szCs w:val="21"/>
          <w:u w:val="single"/>
          <w:lang w:eastAsia="zh-CN"/>
        </w:rPr>
        <w:t>666</w:t>
      </w:r>
      <w:r w:rsidRPr="00FB0369">
        <w:rPr>
          <w:rFonts w:hint="eastAsia"/>
          <w:szCs w:val="21"/>
          <w:u w:val="single"/>
          <w:lang w:eastAsia="zh-CN"/>
        </w:rPr>
        <w:t>号</w:t>
      </w:r>
    </w:p>
    <w:p w:rsidR="008F216F" w:rsidRPr="00471465" w:rsidRDefault="008F216F" w:rsidP="00471465">
      <w:pPr>
        <w:spacing w:after="0" w:line="360" w:lineRule="auto"/>
        <w:ind w:firstLine="405"/>
        <w:rPr>
          <w:rFonts w:ascii="宋体" w:eastAsia="宋体" w:hAnsi="宋体"/>
          <w:szCs w:val="21"/>
          <w:lang w:eastAsia="zh-CN"/>
        </w:rPr>
      </w:pPr>
      <w:r w:rsidRPr="00FB0369">
        <w:rPr>
          <w:rFonts w:ascii="宋体" w:eastAsia="宋体" w:hAnsi="宋体" w:hint="eastAsia"/>
          <w:szCs w:val="21"/>
          <w:lang w:eastAsia="zh-CN"/>
        </w:rPr>
        <w:t>邮编：</w:t>
      </w:r>
      <w:r w:rsidRPr="00471465">
        <w:rPr>
          <w:rFonts w:ascii="宋体" w:eastAsia="宋体" w:hAnsi="宋体"/>
          <w:szCs w:val="21"/>
          <w:lang w:eastAsia="zh-CN"/>
        </w:rPr>
        <w:t>20140</w:t>
      </w:r>
    </w:p>
    <w:p w:rsidR="008F216F" w:rsidRPr="00FB0369" w:rsidRDefault="008F216F" w:rsidP="00471465">
      <w:pPr>
        <w:spacing w:after="0" w:line="360" w:lineRule="auto"/>
        <w:ind w:firstLine="405"/>
        <w:rPr>
          <w:rFonts w:ascii="宋体" w:eastAsia="宋体" w:hAnsi="宋体"/>
          <w:szCs w:val="21"/>
          <w:lang w:eastAsia="zh-CN"/>
        </w:rPr>
      </w:pPr>
      <w:r w:rsidRPr="00FB0369">
        <w:rPr>
          <w:rFonts w:ascii="宋体" w:eastAsia="宋体" w:hAnsi="宋体" w:hint="eastAsia"/>
          <w:szCs w:val="21"/>
          <w:lang w:eastAsia="zh-CN"/>
        </w:rPr>
        <w:t>传真\电话：</w:t>
      </w:r>
      <w:r w:rsidRPr="00471465">
        <w:rPr>
          <w:rFonts w:ascii="宋体" w:eastAsia="宋体" w:hAnsi="宋体" w:hint="eastAsia"/>
          <w:szCs w:val="21"/>
          <w:lang w:eastAsia="zh-CN"/>
        </w:rPr>
        <w:t>021- 67158181\021-67158282</w:t>
      </w:r>
    </w:p>
    <w:p w:rsidR="008F216F" w:rsidRPr="00FB0369" w:rsidRDefault="008F216F" w:rsidP="00471465">
      <w:pPr>
        <w:spacing w:after="0" w:line="360" w:lineRule="auto"/>
        <w:ind w:firstLine="405"/>
        <w:rPr>
          <w:rFonts w:ascii="宋体" w:eastAsia="宋体" w:hAnsi="宋体"/>
          <w:szCs w:val="21"/>
          <w:lang w:eastAsia="zh-CN"/>
        </w:rPr>
      </w:pPr>
      <w:r w:rsidRPr="00FB0369">
        <w:rPr>
          <w:rFonts w:ascii="宋体" w:eastAsia="宋体" w:hAnsi="宋体" w:hint="eastAsia"/>
          <w:szCs w:val="21"/>
          <w:lang w:eastAsia="zh-CN"/>
        </w:rPr>
        <w:t>成立日期或注册日期：</w:t>
      </w:r>
      <w:r w:rsidRPr="00471465">
        <w:rPr>
          <w:rFonts w:ascii="宋体" w:eastAsia="宋体" w:hAnsi="宋体" w:hint="eastAsia"/>
          <w:szCs w:val="21"/>
          <w:lang w:eastAsia="zh-CN"/>
        </w:rPr>
        <w:t>2006年1月17 日</w:t>
      </w:r>
    </w:p>
    <w:p w:rsidR="008F216F" w:rsidRPr="00FB0369" w:rsidRDefault="008F216F" w:rsidP="008F216F">
      <w:pPr>
        <w:spacing w:after="0" w:line="360" w:lineRule="auto"/>
        <w:rPr>
          <w:rFonts w:ascii="宋体" w:eastAsia="宋体" w:hAnsi="宋体"/>
          <w:szCs w:val="21"/>
          <w:lang w:eastAsia="zh-CN"/>
        </w:rPr>
      </w:pPr>
      <w:r w:rsidRPr="00FB0369">
        <w:rPr>
          <w:rFonts w:ascii="宋体" w:eastAsia="宋体" w:hAnsi="宋体" w:hint="eastAsia"/>
          <w:b/>
          <w:szCs w:val="21"/>
          <w:lang w:eastAsia="zh-CN"/>
        </w:rPr>
        <w:t xml:space="preserve">最近资产平衡表（到 </w:t>
      </w:r>
      <w:r w:rsidRPr="00FB0369">
        <w:rPr>
          <w:rFonts w:ascii="宋体" w:eastAsia="宋体" w:hAnsi="宋体" w:hint="eastAsia"/>
          <w:b/>
          <w:szCs w:val="21"/>
          <w:u w:val="single"/>
          <w:lang w:eastAsia="zh-CN"/>
        </w:rPr>
        <w:t>2014年12月30</w:t>
      </w:r>
      <w:r w:rsidRPr="00FB0369">
        <w:rPr>
          <w:rFonts w:ascii="宋体" w:eastAsia="宋体" w:hAnsi="宋体" w:hint="eastAsia"/>
          <w:b/>
          <w:szCs w:val="21"/>
          <w:lang w:eastAsia="zh-CN"/>
        </w:rPr>
        <w:t xml:space="preserve"> 时为止）  </w:t>
      </w:r>
    </w:p>
    <w:p w:rsidR="008F216F" w:rsidRPr="00FB0369" w:rsidRDefault="008F216F" w:rsidP="00471465">
      <w:pPr>
        <w:spacing w:after="0" w:line="360" w:lineRule="auto"/>
        <w:ind w:firstLineChars="250" w:firstLine="550"/>
        <w:rPr>
          <w:rFonts w:ascii="宋体" w:eastAsia="宋体" w:hAnsi="宋体"/>
          <w:szCs w:val="21"/>
          <w:lang w:eastAsia="zh-CN"/>
        </w:rPr>
      </w:pPr>
      <w:r w:rsidRPr="00FB0369">
        <w:rPr>
          <w:rFonts w:ascii="宋体" w:eastAsia="宋体" w:hAnsi="宋体" w:hint="eastAsia"/>
          <w:szCs w:val="21"/>
          <w:lang w:eastAsia="zh-CN"/>
        </w:rPr>
        <w:t>固定资产：</w:t>
      </w:r>
      <w:r w:rsidRPr="00471465">
        <w:rPr>
          <w:rFonts w:ascii="宋体" w:eastAsia="宋体" w:hAnsi="宋体" w:hint="eastAsia"/>
          <w:szCs w:val="21"/>
          <w:lang w:eastAsia="zh-CN"/>
        </w:rPr>
        <w:t>749995859.91元</w:t>
      </w:r>
    </w:p>
    <w:p w:rsidR="008F216F" w:rsidRPr="00FB0369" w:rsidRDefault="008F216F" w:rsidP="008F216F">
      <w:pPr>
        <w:spacing w:after="0" w:line="360" w:lineRule="auto"/>
        <w:ind w:firstLineChars="250" w:firstLine="550"/>
        <w:rPr>
          <w:rFonts w:ascii="宋体" w:eastAsia="宋体" w:hAnsi="宋体"/>
          <w:szCs w:val="21"/>
          <w:lang w:eastAsia="zh-CN"/>
        </w:rPr>
      </w:pPr>
      <w:r w:rsidRPr="00FB0369">
        <w:rPr>
          <w:rFonts w:ascii="宋体" w:eastAsia="宋体" w:hAnsi="宋体" w:hint="eastAsia"/>
          <w:szCs w:val="21"/>
          <w:lang w:eastAsia="zh-CN"/>
        </w:rPr>
        <w:t>流动资产 ：</w:t>
      </w:r>
      <w:r w:rsidRPr="00471465">
        <w:rPr>
          <w:rFonts w:ascii="宋体" w:eastAsia="宋体" w:hAnsi="宋体" w:hint="eastAsia"/>
          <w:szCs w:val="21"/>
          <w:lang w:eastAsia="zh-CN"/>
        </w:rPr>
        <w:t>702113659.44元</w:t>
      </w:r>
    </w:p>
    <w:p w:rsidR="008F216F" w:rsidRPr="00FB0369" w:rsidRDefault="008F216F" w:rsidP="00471465">
      <w:pPr>
        <w:spacing w:after="0" w:line="360" w:lineRule="auto"/>
        <w:ind w:firstLineChars="250" w:firstLine="550"/>
        <w:rPr>
          <w:rFonts w:ascii="宋体" w:eastAsia="宋体" w:hAnsi="宋体"/>
          <w:szCs w:val="21"/>
          <w:lang w:eastAsia="zh-CN"/>
        </w:rPr>
      </w:pPr>
      <w:r w:rsidRPr="00FB0369">
        <w:rPr>
          <w:rFonts w:ascii="宋体" w:eastAsia="宋体" w:hAnsi="宋体" w:hint="eastAsia"/>
          <w:szCs w:val="21"/>
          <w:lang w:eastAsia="zh-CN"/>
        </w:rPr>
        <w:t>长期债务：</w:t>
      </w:r>
      <w:r w:rsidRPr="00471465">
        <w:rPr>
          <w:rFonts w:ascii="宋体" w:eastAsia="宋体" w:hAnsi="宋体" w:hint="eastAsia"/>
          <w:szCs w:val="21"/>
          <w:lang w:eastAsia="zh-CN"/>
        </w:rPr>
        <w:t>10682117.65元</w:t>
      </w:r>
    </w:p>
    <w:p w:rsidR="008F216F" w:rsidRPr="00FB0369" w:rsidRDefault="008F216F" w:rsidP="008F216F">
      <w:pPr>
        <w:spacing w:after="0" w:line="360" w:lineRule="auto"/>
        <w:ind w:firstLineChars="250" w:firstLine="550"/>
        <w:rPr>
          <w:rFonts w:ascii="宋体" w:eastAsia="宋体" w:hAnsi="宋体"/>
          <w:szCs w:val="21"/>
          <w:lang w:eastAsia="zh-CN"/>
        </w:rPr>
      </w:pPr>
      <w:r w:rsidRPr="00FB0369">
        <w:rPr>
          <w:rFonts w:ascii="宋体" w:eastAsia="宋体" w:hAnsi="宋体" w:hint="eastAsia"/>
          <w:szCs w:val="21"/>
          <w:lang w:eastAsia="zh-CN"/>
        </w:rPr>
        <w:t>流动债务：</w:t>
      </w:r>
      <w:r w:rsidRPr="00471465">
        <w:rPr>
          <w:rFonts w:ascii="宋体" w:eastAsia="宋体" w:hAnsi="宋体" w:hint="eastAsia"/>
          <w:szCs w:val="21"/>
          <w:lang w:eastAsia="zh-CN"/>
        </w:rPr>
        <w:t>53166636.05元</w:t>
      </w:r>
    </w:p>
    <w:p w:rsidR="008F216F" w:rsidRPr="00471465" w:rsidRDefault="008F216F" w:rsidP="00471465">
      <w:pPr>
        <w:spacing w:after="0" w:line="360" w:lineRule="auto"/>
        <w:ind w:firstLineChars="250" w:firstLine="550"/>
        <w:rPr>
          <w:rFonts w:ascii="宋体" w:eastAsia="宋体" w:hAnsi="宋体"/>
          <w:szCs w:val="21"/>
          <w:lang w:eastAsia="zh-CN"/>
        </w:rPr>
      </w:pPr>
      <w:r w:rsidRPr="00FB0369">
        <w:rPr>
          <w:rFonts w:ascii="宋体" w:eastAsia="宋体" w:hAnsi="宋体" w:hint="eastAsia"/>
          <w:szCs w:val="21"/>
          <w:lang w:eastAsia="zh-CN"/>
        </w:rPr>
        <w:t>净值：</w:t>
      </w:r>
      <w:r w:rsidRPr="00471465">
        <w:rPr>
          <w:rFonts w:ascii="宋体" w:eastAsia="宋体" w:hAnsi="宋体" w:hint="eastAsia"/>
          <w:szCs w:val="21"/>
          <w:lang w:eastAsia="zh-CN"/>
        </w:rPr>
        <w:t>41546462.94元</w:t>
      </w:r>
    </w:p>
    <w:p w:rsidR="008F216F" w:rsidRPr="00176727" w:rsidRDefault="008F216F" w:rsidP="008F216F">
      <w:pPr>
        <w:spacing w:after="0" w:line="360" w:lineRule="auto"/>
        <w:rPr>
          <w:rFonts w:ascii="Arial" w:eastAsia="宋体" w:hAnsi="Arial" w:cs="Arial"/>
          <w:szCs w:val="21"/>
          <w:lang w:eastAsia="zh-CN"/>
        </w:rPr>
      </w:pPr>
      <w:r w:rsidRPr="00176727">
        <w:rPr>
          <w:rFonts w:ascii="Arial" w:eastAsia="宋体" w:hAnsi="Arial" w:cs="Arial"/>
          <w:szCs w:val="21"/>
          <w:lang w:eastAsia="zh-CN"/>
        </w:rPr>
        <w:t>附：</w:t>
      </w:r>
      <w:r w:rsidRPr="00176727">
        <w:rPr>
          <w:rFonts w:ascii="Arial" w:eastAsia="宋体" w:hAnsi="Arial" w:cs="Arial"/>
          <w:szCs w:val="21"/>
          <w:lang w:eastAsia="zh-CN"/>
        </w:rPr>
        <w:t>1</w:t>
      </w:r>
      <w:r w:rsidRPr="00176727">
        <w:rPr>
          <w:rFonts w:ascii="Arial" w:eastAsia="宋体" w:hAnsi="Arial" w:cs="Arial"/>
          <w:szCs w:val="21"/>
          <w:lang w:eastAsia="zh-CN"/>
        </w:rPr>
        <w:t>、工厂名称和厂址（列表）</w:t>
      </w:r>
    </w:p>
    <w:tbl>
      <w:tblPr>
        <w:tblW w:w="8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6382"/>
      </w:tblGrid>
      <w:tr w:rsidR="008F216F" w:rsidRPr="00176727" w:rsidTr="00753EC4">
        <w:trPr>
          <w:trHeight w:val="510"/>
        </w:trPr>
        <w:tc>
          <w:tcPr>
            <w:tcW w:w="8167" w:type="dxa"/>
            <w:gridSpan w:val="2"/>
            <w:vAlign w:val="center"/>
          </w:tcPr>
          <w:p w:rsidR="008F216F" w:rsidRPr="003468FE" w:rsidRDefault="008F216F" w:rsidP="006F324D">
            <w:pPr>
              <w:spacing w:after="0" w:line="460" w:lineRule="exact"/>
              <w:jc w:val="both"/>
              <w:rPr>
                <w:rFonts w:ascii="Arial" w:hAnsi="Arial" w:cs="Arial"/>
                <w:b/>
                <w:bCs/>
                <w:sz w:val="20"/>
                <w:szCs w:val="20"/>
              </w:rPr>
            </w:pPr>
            <w:r w:rsidRPr="003468FE">
              <w:rPr>
                <w:rFonts w:ascii="Arial" w:hAnsi="Arial" w:cs="Arial"/>
                <w:sz w:val="20"/>
                <w:szCs w:val="20"/>
              </w:rPr>
              <w:t>工厂名称</w:t>
            </w:r>
            <w:r>
              <w:rPr>
                <w:rFonts w:ascii="Arial" w:hAnsi="Arial" w:cs="Arial" w:hint="eastAsia"/>
                <w:sz w:val="20"/>
                <w:szCs w:val="20"/>
              </w:rPr>
              <w:t>、</w:t>
            </w:r>
            <w:r w:rsidRPr="003468FE">
              <w:rPr>
                <w:rFonts w:ascii="Arial" w:hAnsi="Arial" w:cs="Arial"/>
                <w:sz w:val="20"/>
                <w:szCs w:val="20"/>
              </w:rPr>
              <w:t>地址</w:t>
            </w:r>
          </w:p>
        </w:tc>
      </w:tr>
      <w:tr w:rsidR="008F216F" w:rsidRPr="00176727" w:rsidTr="00753EC4">
        <w:trPr>
          <w:trHeight w:val="510"/>
        </w:trPr>
        <w:tc>
          <w:tcPr>
            <w:tcW w:w="1785" w:type="dxa"/>
            <w:vAlign w:val="center"/>
          </w:tcPr>
          <w:p w:rsidR="008F216F" w:rsidRPr="003468FE" w:rsidRDefault="008F216F" w:rsidP="006F324D">
            <w:pPr>
              <w:spacing w:after="0" w:line="460" w:lineRule="exact"/>
              <w:jc w:val="center"/>
              <w:rPr>
                <w:rFonts w:ascii="Arial" w:hAnsi="Arial" w:cs="Arial"/>
                <w:sz w:val="20"/>
                <w:szCs w:val="20"/>
              </w:rPr>
            </w:pPr>
            <w:r w:rsidRPr="003468FE">
              <w:rPr>
                <w:rFonts w:ascii="Arial" w:hAnsi="Arial" w:cs="Arial"/>
                <w:sz w:val="20"/>
                <w:szCs w:val="20"/>
              </w:rPr>
              <w:t>工厂名称</w:t>
            </w:r>
          </w:p>
        </w:tc>
        <w:tc>
          <w:tcPr>
            <w:tcW w:w="6382" w:type="dxa"/>
            <w:vAlign w:val="center"/>
          </w:tcPr>
          <w:p w:rsidR="008F216F" w:rsidRPr="003468FE" w:rsidRDefault="008F216F" w:rsidP="006F324D">
            <w:pPr>
              <w:spacing w:after="0" w:line="460" w:lineRule="exact"/>
              <w:jc w:val="center"/>
              <w:rPr>
                <w:rFonts w:ascii="Arial" w:hAnsi="Arial" w:cs="Arial"/>
                <w:sz w:val="20"/>
                <w:szCs w:val="20"/>
                <w:lang w:eastAsia="zh-CN"/>
              </w:rPr>
            </w:pPr>
            <w:r w:rsidRPr="003468FE">
              <w:rPr>
                <w:rFonts w:ascii="Arial" w:hAnsi="Arial" w:cs="Arial"/>
                <w:sz w:val="20"/>
                <w:szCs w:val="20"/>
                <w:lang w:eastAsia="zh-CN"/>
              </w:rPr>
              <w:t>斯必克（上海）流体技术有限公司</w:t>
            </w:r>
          </w:p>
        </w:tc>
      </w:tr>
      <w:tr w:rsidR="008F216F" w:rsidRPr="00176727" w:rsidTr="00753EC4">
        <w:trPr>
          <w:trHeight w:val="510"/>
        </w:trPr>
        <w:tc>
          <w:tcPr>
            <w:tcW w:w="1785" w:type="dxa"/>
            <w:vAlign w:val="center"/>
          </w:tcPr>
          <w:p w:rsidR="008F216F" w:rsidRPr="003468FE" w:rsidRDefault="008F216F" w:rsidP="006F324D">
            <w:pPr>
              <w:spacing w:after="0" w:line="460" w:lineRule="exact"/>
              <w:jc w:val="center"/>
              <w:rPr>
                <w:rFonts w:ascii="Arial" w:hAnsi="Arial" w:cs="Arial"/>
                <w:sz w:val="20"/>
                <w:szCs w:val="20"/>
              </w:rPr>
            </w:pPr>
            <w:r w:rsidRPr="003468FE">
              <w:rPr>
                <w:rFonts w:ascii="Arial" w:hAnsi="Arial" w:cs="Arial"/>
                <w:sz w:val="20"/>
                <w:szCs w:val="20"/>
              </w:rPr>
              <w:t>地址</w:t>
            </w:r>
          </w:p>
        </w:tc>
        <w:tc>
          <w:tcPr>
            <w:tcW w:w="6382" w:type="dxa"/>
            <w:vAlign w:val="center"/>
          </w:tcPr>
          <w:p w:rsidR="008F216F" w:rsidRPr="003468FE" w:rsidRDefault="008F216F" w:rsidP="006F324D">
            <w:pPr>
              <w:spacing w:after="0" w:line="460" w:lineRule="exact"/>
              <w:jc w:val="center"/>
              <w:rPr>
                <w:rFonts w:ascii="Arial" w:hAnsi="Arial" w:cs="Arial"/>
                <w:sz w:val="20"/>
                <w:szCs w:val="20"/>
                <w:lang w:eastAsia="zh-CN"/>
              </w:rPr>
            </w:pPr>
            <w:r w:rsidRPr="003468FE">
              <w:rPr>
                <w:rFonts w:ascii="Arial" w:hAnsi="Arial" w:cs="Arial"/>
                <w:sz w:val="20"/>
                <w:szCs w:val="20"/>
                <w:lang w:eastAsia="zh-CN"/>
              </w:rPr>
              <w:t>上海市奉贤区西渡</w:t>
            </w:r>
            <w:proofErr w:type="gramStart"/>
            <w:r w:rsidRPr="003468FE">
              <w:rPr>
                <w:rFonts w:ascii="Arial" w:hAnsi="Arial" w:cs="Arial"/>
                <w:sz w:val="20"/>
                <w:szCs w:val="20"/>
                <w:lang w:eastAsia="zh-CN"/>
              </w:rPr>
              <w:t>工业区奉金路</w:t>
            </w:r>
            <w:proofErr w:type="gramEnd"/>
            <w:r w:rsidRPr="003468FE">
              <w:rPr>
                <w:rFonts w:ascii="Arial" w:hAnsi="Arial" w:cs="Arial"/>
                <w:sz w:val="20"/>
                <w:szCs w:val="20"/>
                <w:lang w:eastAsia="zh-CN"/>
              </w:rPr>
              <w:t>666</w:t>
            </w:r>
            <w:r w:rsidRPr="003468FE">
              <w:rPr>
                <w:rFonts w:ascii="Arial" w:hAnsi="Arial" w:cs="Arial"/>
                <w:sz w:val="20"/>
                <w:szCs w:val="20"/>
                <w:lang w:eastAsia="zh-CN"/>
              </w:rPr>
              <w:t>号、</w:t>
            </w:r>
            <w:r w:rsidRPr="003468FE">
              <w:rPr>
                <w:rFonts w:ascii="Arial" w:hAnsi="Arial" w:cs="Arial"/>
                <w:sz w:val="20"/>
                <w:szCs w:val="20"/>
                <w:lang w:eastAsia="zh-CN"/>
              </w:rPr>
              <w:t>668</w:t>
            </w:r>
            <w:r w:rsidRPr="003468FE">
              <w:rPr>
                <w:rFonts w:ascii="Arial" w:hAnsi="Arial" w:cs="Arial"/>
                <w:sz w:val="20"/>
                <w:szCs w:val="20"/>
                <w:lang w:eastAsia="zh-CN"/>
              </w:rPr>
              <w:t>号</w:t>
            </w:r>
            <w:r w:rsidRPr="003468FE">
              <w:rPr>
                <w:rFonts w:ascii="Arial" w:hAnsi="Arial" w:cs="Arial"/>
                <w:sz w:val="20"/>
                <w:szCs w:val="20"/>
                <w:lang w:eastAsia="zh-CN"/>
              </w:rPr>
              <w:t>1-4</w:t>
            </w:r>
            <w:r w:rsidRPr="003468FE">
              <w:rPr>
                <w:rFonts w:ascii="Arial" w:hAnsi="Arial" w:cs="Arial"/>
                <w:sz w:val="20"/>
                <w:szCs w:val="20"/>
                <w:lang w:eastAsia="zh-CN"/>
              </w:rPr>
              <w:t>幢</w:t>
            </w:r>
          </w:p>
        </w:tc>
      </w:tr>
    </w:tbl>
    <w:p w:rsidR="008F216F" w:rsidRPr="00176727" w:rsidRDefault="008F216F" w:rsidP="008F216F">
      <w:pPr>
        <w:spacing w:after="0" w:line="360" w:lineRule="auto"/>
        <w:rPr>
          <w:rFonts w:ascii="Arial" w:eastAsia="宋体" w:hAnsi="Arial" w:cs="Arial"/>
          <w:szCs w:val="21"/>
          <w:lang w:eastAsia="zh-CN"/>
        </w:rPr>
      </w:pPr>
      <w:r w:rsidRPr="00176727">
        <w:rPr>
          <w:rFonts w:ascii="Arial" w:eastAsia="宋体" w:hAnsi="Arial" w:cs="Arial"/>
          <w:szCs w:val="21"/>
          <w:lang w:eastAsia="zh-CN"/>
        </w:rPr>
        <w:t>2</w:t>
      </w:r>
      <w:r w:rsidRPr="00176727">
        <w:rPr>
          <w:rFonts w:ascii="Arial" w:eastAsia="宋体" w:hAnsi="Arial" w:cs="Arial"/>
          <w:szCs w:val="21"/>
          <w:lang w:eastAsia="zh-CN"/>
        </w:rPr>
        <w:t>、公司职能组织机构表（列表）</w:t>
      </w:r>
    </w:p>
    <w:tbl>
      <w:tblPr>
        <w:tblW w:w="8182" w:type="dxa"/>
        <w:tblInd w:w="93" w:type="dxa"/>
        <w:tblLook w:val="04A0" w:firstRow="1" w:lastRow="0" w:firstColumn="1" w:lastColumn="0" w:noHBand="0" w:noVBand="1"/>
      </w:tblPr>
      <w:tblGrid>
        <w:gridCol w:w="2653"/>
        <w:gridCol w:w="5529"/>
      </w:tblGrid>
      <w:tr w:rsidR="008F216F" w:rsidRPr="00176727" w:rsidTr="00753EC4">
        <w:trPr>
          <w:trHeight w:val="510"/>
        </w:trPr>
        <w:tc>
          <w:tcPr>
            <w:tcW w:w="8182" w:type="dxa"/>
            <w:gridSpan w:val="2"/>
            <w:tcBorders>
              <w:top w:val="single" w:sz="4" w:space="0" w:color="auto"/>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1.</w:t>
            </w:r>
            <w:r w:rsidRPr="003468FE">
              <w:rPr>
                <w:rFonts w:ascii="Arial" w:hAnsi="Arial" w:cs="Arial"/>
                <w:color w:val="000000"/>
                <w:sz w:val="20"/>
                <w:szCs w:val="20"/>
              </w:rPr>
              <w:t>简况</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投标人全称</w:t>
            </w:r>
          </w:p>
        </w:tc>
        <w:tc>
          <w:tcPr>
            <w:tcW w:w="5529" w:type="dxa"/>
            <w:tcBorders>
              <w:top w:val="nil"/>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斯必克（上海）流体技术有限公司</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主要业务</w:t>
            </w:r>
          </w:p>
        </w:tc>
        <w:tc>
          <w:tcPr>
            <w:tcW w:w="5529" w:type="dxa"/>
            <w:tcBorders>
              <w:top w:val="nil"/>
              <w:left w:val="nil"/>
              <w:bottom w:val="single" w:sz="4" w:space="0" w:color="auto"/>
              <w:right w:val="single" w:sz="4" w:space="0" w:color="auto"/>
            </w:tcBorders>
            <w:vAlign w:val="center"/>
            <w:hideMark/>
          </w:tcPr>
          <w:p w:rsidR="008F216F" w:rsidRPr="003468FE" w:rsidRDefault="008F216F"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生产销售</w:t>
            </w:r>
            <w:r w:rsidRPr="003468FE">
              <w:rPr>
                <w:rFonts w:ascii="Arial" w:hAnsi="Arial" w:cs="Arial"/>
                <w:color w:val="000000"/>
                <w:sz w:val="20"/>
                <w:szCs w:val="20"/>
                <w:lang w:eastAsia="zh-CN"/>
              </w:rPr>
              <w:t>(APV)</w:t>
            </w:r>
            <w:r w:rsidRPr="003468FE">
              <w:rPr>
                <w:rFonts w:ascii="Arial" w:hAnsi="Arial" w:cs="Arial"/>
                <w:color w:val="000000"/>
                <w:sz w:val="20"/>
                <w:szCs w:val="20"/>
                <w:lang w:eastAsia="zh-CN"/>
              </w:rPr>
              <w:t>板式换热器及热交换机组，并提供售后服务</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成立日期</w:t>
            </w:r>
          </w:p>
        </w:tc>
        <w:tc>
          <w:tcPr>
            <w:tcW w:w="5529" w:type="dxa"/>
            <w:tcBorders>
              <w:top w:val="nil"/>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2006</w:t>
            </w:r>
            <w:r w:rsidRPr="003468FE">
              <w:rPr>
                <w:rFonts w:ascii="Arial" w:hAnsi="Arial" w:cs="Arial"/>
                <w:color w:val="000000"/>
                <w:sz w:val="20"/>
                <w:szCs w:val="20"/>
              </w:rPr>
              <w:t>年</w:t>
            </w:r>
            <w:r w:rsidRPr="003468FE">
              <w:rPr>
                <w:rFonts w:ascii="Arial" w:hAnsi="Arial" w:cs="Arial"/>
                <w:color w:val="000000"/>
                <w:sz w:val="20"/>
                <w:szCs w:val="20"/>
              </w:rPr>
              <w:t>1</w:t>
            </w:r>
            <w:r w:rsidRPr="003468FE">
              <w:rPr>
                <w:rFonts w:ascii="Arial" w:hAnsi="Arial" w:cs="Arial"/>
                <w:color w:val="000000"/>
                <w:sz w:val="20"/>
                <w:szCs w:val="20"/>
              </w:rPr>
              <w:t>月</w:t>
            </w:r>
            <w:r w:rsidRPr="003468FE">
              <w:rPr>
                <w:rFonts w:ascii="Arial" w:hAnsi="Arial" w:cs="Arial"/>
                <w:color w:val="000000"/>
                <w:sz w:val="20"/>
                <w:szCs w:val="20"/>
              </w:rPr>
              <w:t>17</w:t>
            </w:r>
            <w:r w:rsidRPr="003468FE">
              <w:rPr>
                <w:rFonts w:ascii="Arial" w:hAnsi="Arial" w:cs="Arial"/>
                <w:color w:val="000000"/>
                <w:sz w:val="20"/>
                <w:szCs w:val="20"/>
              </w:rPr>
              <w:t>日</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职工人数</w:t>
            </w:r>
          </w:p>
        </w:tc>
        <w:tc>
          <w:tcPr>
            <w:tcW w:w="5529" w:type="dxa"/>
            <w:tcBorders>
              <w:top w:val="nil"/>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460</w:t>
            </w:r>
            <w:r w:rsidRPr="003468FE">
              <w:rPr>
                <w:rFonts w:ascii="Arial" w:hAnsi="Arial" w:cs="Arial"/>
                <w:color w:val="000000"/>
                <w:sz w:val="20"/>
                <w:szCs w:val="20"/>
              </w:rPr>
              <w:t>人</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本届管理班子起始日</w:t>
            </w:r>
          </w:p>
        </w:tc>
        <w:tc>
          <w:tcPr>
            <w:tcW w:w="5529" w:type="dxa"/>
            <w:tcBorders>
              <w:top w:val="nil"/>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2014</w:t>
            </w:r>
            <w:r w:rsidRPr="003468FE">
              <w:rPr>
                <w:rFonts w:ascii="Arial" w:hAnsi="Arial" w:cs="Arial"/>
                <w:color w:val="000000"/>
                <w:sz w:val="20"/>
                <w:szCs w:val="20"/>
              </w:rPr>
              <w:t>年</w:t>
            </w:r>
            <w:r w:rsidRPr="003468FE">
              <w:rPr>
                <w:rFonts w:ascii="Arial" w:hAnsi="Arial" w:cs="Arial"/>
                <w:color w:val="000000"/>
                <w:sz w:val="20"/>
                <w:szCs w:val="20"/>
              </w:rPr>
              <w:t>9</w:t>
            </w:r>
            <w:r w:rsidRPr="003468FE">
              <w:rPr>
                <w:rFonts w:ascii="Arial" w:hAnsi="Arial" w:cs="Arial"/>
                <w:color w:val="000000"/>
                <w:sz w:val="20"/>
                <w:szCs w:val="20"/>
              </w:rPr>
              <w:t>月</w:t>
            </w:r>
            <w:r w:rsidRPr="003468FE">
              <w:rPr>
                <w:rFonts w:ascii="Arial" w:hAnsi="Arial" w:cs="Arial"/>
                <w:color w:val="000000"/>
                <w:sz w:val="20"/>
                <w:szCs w:val="20"/>
              </w:rPr>
              <w:t>12</w:t>
            </w:r>
            <w:r w:rsidRPr="003468FE">
              <w:rPr>
                <w:rFonts w:ascii="Arial" w:hAnsi="Arial" w:cs="Arial"/>
                <w:color w:val="000000"/>
                <w:sz w:val="20"/>
                <w:szCs w:val="20"/>
              </w:rPr>
              <w:t>日至</w:t>
            </w:r>
            <w:r w:rsidRPr="003468FE">
              <w:rPr>
                <w:rFonts w:ascii="Arial" w:hAnsi="Arial" w:cs="Arial"/>
                <w:color w:val="000000"/>
                <w:sz w:val="20"/>
                <w:szCs w:val="20"/>
              </w:rPr>
              <w:t xml:space="preserve"> 2017</w:t>
            </w:r>
            <w:r w:rsidRPr="003468FE">
              <w:rPr>
                <w:rFonts w:ascii="Arial" w:hAnsi="Arial" w:cs="Arial"/>
                <w:color w:val="000000"/>
                <w:sz w:val="20"/>
                <w:szCs w:val="20"/>
              </w:rPr>
              <w:t>年</w:t>
            </w:r>
            <w:r w:rsidRPr="003468FE">
              <w:rPr>
                <w:rFonts w:ascii="Arial" w:hAnsi="Arial" w:cs="Arial"/>
                <w:color w:val="000000"/>
                <w:sz w:val="20"/>
                <w:szCs w:val="20"/>
              </w:rPr>
              <w:t>9</w:t>
            </w:r>
            <w:r w:rsidRPr="003468FE">
              <w:rPr>
                <w:rFonts w:ascii="Arial" w:hAnsi="Arial" w:cs="Arial"/>
                <w:color w:val="000000"/>
                <w:sz w:val="20"/>
                <w:szCs w:val="20"/>
              </w:rPr>
              <w:t>月</w:t>
            </w:r>
            <w:r w:rsidRPr="003468FE">
              <w:rPr>
                <w:rFonts w:ascii="Arial" w:hAnsi="Arial" w:cs="Arial"/>
                <w:color w:val="000000"/>
                <w:sz w:val="20"/>
                <w:szCs w:val="20"/>
              </w:rPr>
              <w:t>11</w:t>
            </w:r>
            <w:r w:rsidRPr="003468FE">
              <w:rPr>
                <w:rFonts w:ascii="Arial" w:hAnsi="Arial" w:cs="Arial"/>
                <w:color w:val="000000"/>
                <w:sz w:val="20"/>
                <w:szCs w:val="20"/>
              </w:rPr>
              <w:t>日</w:t>
            </w:r>
          </w:p>
        </w:tc>
      </w:tr>
      <w:tr w:rsidR="008F216F" w:rsidRPr="00176727" w:rsidTr="00471465">
        <w:trPr>
          <w:trHeight w:val="510"/>
        </w:trPr>
        <w:tc>
          <w:tcPr>
            <w:tcW w:w="8182" w:type="dxa"/>
            <w:gridSpan w:val="2"/>
            <w:tcBorders>
              <w:top w:val="single" w:sz="4" w:space="0" w:color="auto"/>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 xml:space="preserve">2. </w:t>
            </w:r>
            <w:r w:rsidRPr="003468FE">
              <w:rPr>
                <w:rFonts w:ascii="Arial" w:hAnsi="Arial" w:cs="Arial"/>
                <w:color w:val="000000"/>
                <w:sz w:val="20"/>
                <w:szCs w:val="20"/>
              </w:rPr>
              <w:t>领导层名单</w:t>
            </w:r>
          </w:p>
        </w:tc>
      </w:tr>
      <w:tr w:rsidR="008F216F" w:rsidRPr="00176727" w:rsidTr="00471465">
        <w:trPr>
          <w:trHeight w:val="510"/>
        </w:trPr>
        <w:tc>
          <w:tcPr>
            <w:tcW w:w="2653" w:type="dxa"/>
            <w:tcBorders>
              <w:top w:val="single" w:sz="4" w:space="0" w:color="auto"/>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董事长</w:t>
            </w:r>
          </w:p>
        </w:tc>
        <w:tc>
          <w:tcPr>
            <w:tcW w:w="5529" w:type="dxa"/>
            <w:tcBorders>
              <w:top w:val="single" w:sz="4" w:space="0" w:color="auto"/>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Stephen STORIS</w:t>
            </w:r>
          </w:p>
        </w:tc>
      </w:tr>
      <w:tr w:rsidR="008F216F" w:rsidRPr="00176727" w:rsidTr="00471465">
        <w:trPr>
          <w:trHeight w:val="510"/>
        </w:trPr>
        <w:tc>
          <w:tcPr>
            <w:tcW w:w="2653" w:type="dxa"/>
            <w:tcBorders>
              <w:top w:val="single" w:sz="4" w:space="0" w:color="auto"/>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副董事长</w:t>
            </w:r>
          </w:p>
        </w:tc>
        <w:tc>
          <w:tcPr>
            <w:tcW w:w="5529" w:type="dxa"/>
            <w:tcBorders>
              <w:top w:val="single" w:sz="4" w:space="0" w:color="auto"/>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无</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lastRenderedPageBreak/>
              <w:t>总经理</w:t>
            </w:r>
          </w:p>
        </w:tc>
        <w:tc>
          <w:tcPr>
            <w:tcW w:w="5529" w:type="dxa"/>
            <w:tcBorders>
              <w:top w:val="nil"/>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袁京红（</w:t>
            </w:r>
            <w:r w:rsidRPr="003468FE">
              <w:rPr>
                <w:rFonts w:ascii="Arial" w:hAnsi="Arial" w:cs="Arial"/>
                <w:color w:val="000000"/>
                <w:sz w:val="20"/>
                <w:szCs w:val="20"/>
              </w:rPr>
              <w:t>Bill Yuan)</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项目经理</w:t>
            </w:r>
          </w:p>
        </w:tc>
        <w:tc>
          <w:tcPr>
            <w:tcW w:w="5529" w:type="dxa"/>
            <w:tcBorders>
              <w:top w:val="nil"/>
              <w:left w:val="nil"/>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王超伦</w:t>
            </w:r>
          </w:p>
        </w:tc>
      </w:tr>
      <w:tr w:rsidR="008F216F" w:rsidRPr="00176727" w:rsidTr="00753EC4">
        <w:trPr>
          <w:trHeight w:val="510"/>
        </w:trPr>
        <w:tc>
          <w:tcPr>
            <w:tcW w:w="8182" w:type="dxa"/>
            <w:gridSpan w:val="2"/>
            <w:tcBorders>
              <w:top w:val="single" w:sz="4" w:space="0" w:color="auto"/>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3.</w:t>
            </w:r>
            <w:r w:rsidRPr="003468FE">
              <w:rPr>
                <w:rFonts w:ascii="Arial" w:hAnsi="Arial" w:cs="Arial"/>
                <w:color w:val="000000"/>
                <w:sz w:val="20"/>
                <w:szCs w:val="20"/>
                <w:lang w:eastAsia="zh-CN"/>
              </w:rPr>
              <w:t>股东名单（股份</w:t>
            </w:r>
            <w:r w:rsidRPr="003468FE">
              <w:rPr>
                <w:rFonts w:ascii="Arial" w:hAnsi="Arial" w:cs="Arial"/>
                <w:color w:val="000000"/>
                <w:sz w:val="20"/>
                <w:szCs w:val="20"/>
                <w:lang w:eastAsia="zh-CN"/>
              </w:rPr>
              <w:t>20</w:t>
            </w:r>
            <w:r w:rsidRPr="003468FE">
              <w:rPr>
                <w:rFonts w:ascii="Arial" w:hAnsi="Arial" w:cs="Arial"/>
                <w:color w:val="000000"/>
                <w:sz w:val="20"/>
                <w:szCs w:val="20"/>
                <w:lang w:eastAsia="zh-CN"/>
              </w:rPr>
              <w:t>％以上者）</w:t>
            </w:r>
          </w:p>
        </w:tc>
      </w:tr>
      <w:tr w:rsidR="008F216F" w:rsidRPr="00176727" w:rsidTr="00753EC4">
        <w:trPr>
          <w:trHeight w:val="510"/>
        </w:trPr>
        <w:tc>
          <w:tcPr>
            <w:tcW w:w="2653" w:type="dxa"/>
            <w:tcBorders>
              <w:top w:val="nil"/>
              <w:left w:val="single" w:sz="4" w:space="0" w:color="auto"/>
              <w:bottom w:val="single" w:sz="4" w:space="0" w:color="auto"/>
              <w:right w:val="single" w:sz="4" w:space="0" w:color="auto"/>
            </w:tcBorders>
            <w:noWrap/>
            <w:vAlign w:val="center"/>
            <w:hideMark/>
          </w:tcPr>
          <w:p w:rsidR="008F216F" w:rsidRPr="003468FE" w:rsidRDefault="008F216F" w:rsidP="00612371">
            <w:pPr>
              <w:spacing w:after="0"/>
              <w:rPr>
                <w:rFonts w:ascii="Arial" w:hAnsi="Arial" w:cs="Arial"/>
                <w:color w:val="000000"/>
                <w:sz w:val="20"/>
                <w:szCs w:val="20"/>
              </w:rPr>
            </w:pPr>
            <w:r w:rsidRPr="003468FE">
              <w:rPr>
                <w:rFonts w:ascii="Arial" w:hAnsi="Arial" w:cs="Arial"/>
                <w:color w:val="000000"/>
                <w:sz w:val="20"/>
                <w:szCs w:val="20"/>
              </w:rPr>
              <w:t>股东名称</w:t>
            </w:r>
            <w:r w:rsidRPr="003468FE">
              <w:rPr>
                <w:rFonts w:ascii="Arial" w:hAnsi="Arial" w:cs="Arial"/>
                <w:color w:val="000000"/>
                <w:sz w:val="20"/>
                <w:szCs w:val="20"/>
              </w:rPr>
              <w:t xml:space="preserve">: </w:t>
            </w:r>
          </w:p>
        </w:tc>
        <w:tc>
          <w:tcPr>
            <w:tcW w:w="5529" w:type="dxa"/>
            <w:tcBorders>
              <w:top w:val="nil"/>
              <w:left w:val="nil"/>
              <w:bottom w:val="single" w:sz="4" w:space="0" w:color="auto"/>
              <w:right w:val="single" w:sz="4" w:space="0" w:color="auto"/>
            </w:tcBorders>
            <w:vAlign w:val="center"/>
            <w:hideMark/>
          </w:tcPr>
          <w:p w:rsidR="008F216F" w:rsidRPr="003468FE" w:rsidRDefault="008F216F"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斯必克</w:t>
            </w:r>
            <w:r w:rsidRPr="003468FE">
              <w:rPr>
                <w:rFonts w:ascii="Arial" w:hAnsi="Arial" w:cs="Arial"/>
                <w:color w:val="000000"/>
                <w:sz w:val="20"/>
                <w:szCs w:val="20"/>
                <w:lang w:eastAsia="zh-CN"/>
              </w:rPr>
              <w:t>(</w:t>
            </w:r>
            <w:r w:rsidRPr="003468FE">
              <w:rPr>
                <w:rFonts w:ascii="Arial" w:hAnsi="Arial" w:cs="Arial"/>
                <w:color w:val="000000"/>
                <w:sz w:val="20"/>
                <w:szCs w:val="20"/>
                <w:lang w:eastAsia="zh-CN"/>
              </w:rPr>
              <w:t>中国）投资有限公司持股比例：</w:t>
            </w:r>
            <w:r w:rsidRPr="003468FE">
              <w:rPr>
                <w:rFonts w:ascii="Arial" w:hAnsi="Arial" w:cs="Arial"/>
                <w:color w:val="000000"/>
                <w:sz w:val="20"/>
                <w:szCs w:val="20"/>
                <w:lang w:eastAsia="zh-CN"/>
              </w:rPr>
              <w:t>100%</w:t>
            </w:r>
          </w:p>
        </w:tc>
      </w:tr>
    </w:tbl>
    <w:p w:rsidR="008F216F" w:rsidRPr="00176727" w:rsidRDefault="008F216F" w:rsidP="008F216F">
      <w:pPr>
        <w:spacing w:after="0" w:line="360" w:lineRule="auto"/>
        <w:rPr>
          <w:rFonts w:ascii="Arial" w:eastAsia="宋体" w:hAnsi="Arial" w:cs="Arial"/>
          <w:szCs w:val="21"/>
          <w:lang w:eastAsia="zh-CN"/>
        </w:rPr>
      </w:pPr>
    </w:p>
    <w:p w:rsidR="008F216F" w:rsidRPr="00176727" w:rsidRDefault="008F216F" w:rsidP="008F216F">
      <w:pPr>
        <w:spacing w:after="0" w:line="360" w:lineRule="auto"/>
        <w:ind w:firstLineChars="200" w:firstLine="440"/>
        <w:rPr>
          <w:rFonts w:ascii="Arial" w:eastAsia="宋体" w:hAnsi="Arial" w:cs="Arial"/>
          <w:szCs w:val="21"/>
          <w:lang w:eastAsia="zh-CN"/>
        </w:rPr>
      </w:pPr>
      <w:r w:rsidRPr="00176727">
        <w:rPr>
          <w:rFonts w:ascii="Arial" w:eastAsia="宋体" w:hAnsi="Arial" w:cs="Arial"/>
          <w:szCs w:val="21"/>
          <w:lang w:eastAsia="zh-CN"/>
        </w:rPr>
        <w:t>3</w:t>
      </w:r>
      <w:r w:rsidRPr="00176727">
        <w:rPr>
          <w:rFonts w:ascii="Arial" w:eastAsia="宋体" w:hAnsi="Arial" w:cs="Arial"/>
          <w:szCs w:val="21"/>
          <w:lang w:eastAsia="zh-CN"/>
        </w:rPr>
        <w:t>、管理人员及技术人员情况（列表）</w:t>
      </w:r>
    </w:p>
    <w:tbl>
      <w:tblPr>
        <w:tblW w:w="8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1260"/>
        <w:gridCol w:w="1080"/>
        <w:gridCol w:w="1080"/>
        <w:gridCol w:w="1170"/>
        <w:gridCol w:w="1170"/>
        <w:gridCol w:w="1710"/>
      </w:tblGrid>
      <w:tr w:rsidR="008F216F" w:rsidRPr="00176727" w:rsidTr="008F216F">
        <w:trPr>
          <w:trHeight w:val="624"/>
        </w:trPr>
        <w:tc>
          <w:tcPr>
            <w:tcW w:w="697" w:type="dxa"/>
            <w:vMerge w:val="restart"/>
            <w:vAlign w:val="center"/>
          </w:tcPr>
          <w:p w:rsidR="008F216F" w:rsidRPr="003468FE" w:rsidRDefault="008F216F" w:rsidP="008F216F">
            <w:pPr>
              <w:spacing w:after="0" w:line="360" w:lineRule="auto"/>
              <w:jc w:val="center"/>
              <w:rPr>
                <w:rFonts w:ascii="Arial" w:eastAsia="宋体" w:hAnsi="Arial" w:cs="Arial"/>
                <w:sz w:val="20"/>
                <w:szCs w:val="20"/>
                <w:lang w:eastAsia="zh-CN"/>
              </w:rPr>
            </w:pPr>
          </w:p>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人员情况</w:t>
            </w: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人员类别</w:t>
            </w:r>
          </w:p>
        </w:tc>
        <w:tc>
          <w:tcPr>
            <w:tcW w:w="108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技术人员</w:t>
            </w:r>
          </w:p>
        </w:tc>
        <w:tc>
          <w:tcPr>
            <w:tcW w:w="108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检验人员</w:t>
            </w:r>
          </w:p>
        </w:tc>
        <w:tc>
          <w:tcPr>
            <w:tcW w:w="117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生产人员</w:t>
            </w:r>
          </w:p>
        </w:tc>
        <w:tc>
          <w:tcPr>
            <w:tcW w:w="117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辅助人员</w:t>
            </w:r>
          </w:p>
        </w:tc>
        <w:tc>
          <w:tcPr>
            <w:tcW w:w="171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职工总数</w:t>
            </w:r>
          </w:p>
        </w:tc>
      </w:tr>
      <w:tr w:rsidR="008F216F" w:rsidRPr="00176727" w:rsidTr="008F216F">
        <w:trPr>
          <w:trHeight w:val="624"/>
        </w:trPr>
        <w:tc>
          <w:tcPr>
            <w:tcW w:w="697" w:type="dxa"/>
            <w:vMerge/>
            <w:vAlign w:val="center"/>
          </w:tcPr>
          <w:p w:rsidR="008F216F" w:rsidRPr="003468FE" w:rsidRDefault="008F216F" w:rsidP="008F216F">
            <w:pPr>
              <w:spacing w:after="0" w:line="360" w:lineRule="auto"/>
              <w:jc w:val="center"/>
              <w:rPr>
                <w:rFonts w:ascii="Arial" w:eastAsia="宋体" w:hAnsi="Arial" w:cs="Arial"/>
                <w:sz w:val="20"/>
                <w:szCs w:val="20"/>
              </w:rPr>
            </w:pP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人员总数</w:t>
            </w:r>
          </w:p>
        </w:tc>
        <w:tc>
          <w:tcPr>
            <w:tcW w:w="108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108</w:t>
            </w:r>
          </w:p>
        </w:tc>
        <w:tc>
          <w:tcPr>
            <w:tcW w:w="108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29</w:t>
            </w:r>
          </w:p>
        </w:tc>
        <w:tc>
          <w:tcPr>
            <w:tcW w:w="117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95</w:t>
            </w:r>
          </w:p>
        </w:tc>
        <w:tc>
          <w:tcPr>
            <w:tcW w:w="117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213</w:t>
            </w:r>
          </w:p>
        </w:tc>
        <w:tc>
          <w:tcPr>
            <w:tcW w:w="171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445</w:t>
            </w:r>
          </w:p>
        </w:tc>
      </w:tr>
      <w:tr w:rsidR="008F216F" w:rsidRPr="00176727" w:rsidTr="008F216F">
        <w:trPr>
          <w:trHeight w:val="624"/>
        </w:trPr>
        <w:tc>
          <w:tcPr>
            <w:tcW w:w="697" w:type="dxa"/>
            <w:vMerge/>
            <w:vAlign w:val="center"/>
          </w:tcPr>
          <w:p w:rsidR="008F216F" w:rsidRPr="003468FE" w:rsidRDefault="008F216F" w:rsidP="008F216F">
            <w:pPr>
              <w:spacing w:after="0" w:line="360" w:lineRule="auto"/>
              <w:jc w:val="center"/>
              <w:rPr>
                <w:rFonts w:ascii="Arial" w:eastAsia="宋体" w:hAnsi="Arial" w:cs="Arial"/>
                <w:sz w:val="20"/>
                <w:szCs w:val="20"/>
              </w:rPr>
            </w:pP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板式换热器生产人数</w:t>
            </w:r>
          </w:p>
        </w:tc>
        <w:tc>
          <w:tcPr>
            <w:tcW w:w="108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5</w:t>
            </w:r>
          </w:p>
        </w:tc>
        <w:tc>
          <w:tcPr>
            <w:tcW w:w="108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2</w:t>
            </w:r>
          </w:p>
        </w:tc>
        <w:tc>
          <w:tcPr>
            <w:tcW w:w="117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30</w:t>
            </w:r>
          </w:p>
        </w:tc>
        <w:tc>
          <w:tcPr>
            <w:tcW w:w="117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3</w:t>
            </w:r>
          </w:p>
        </w:tc>
        <w:tc>
          <w:tcPr>
            <w:tcW w:w="171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40</w:t>
            </w:r>
          </w:p>
        </w:tc>
      </w:tr>
    </w:tbl>
    <w:p w:rsidR="008F216F" w:rsidRPr="00176727" w:rsidRDefault="008F216F" w:rsidP="008F216F">
      <w:pPr>
        <w:spacing w:after="0" w:line="360" w:lineRule="auto"/>
        <w:ind w:firstLine="360"/>
        <w:rPr>
          <w:rFonts w:ascii="Arial" w:eastAsia="宋体" w:hAnsi="Arial" w:cs="Arial"/>
          <w:szCs w:val="21"/>
        </w:rPr>
      </w:pPr>
    </w:p>
    <w:p w:rsidR="008F216F" w:rsidRPr="00176727" w:rsidRDefault="008F216F" w:rsidP="008F216F">
      <w:pPr>
        <w:spacing w:after="0" w:line="360" w:lineRule="auto"/>
        <w:ind w:firstLine="360"/>
        <w:rPr>
          <w:rFonts w:ascii="Arial" w:eastAsia="宋体" w:hAnsi="Arial" w:cs="Arial"/>
          <w:szCs w:val="21"/>
        </w:rPr>
      </w:pPr>
      <w:r w:rsidRPr="00176727">
        <w:rPr>
          <w:rFonts w:ascii="Arial" w:eastAsia="宋体" w:hAnsi="Arial" w:cs="Arial"/>
          <w:szCs w:val="21"/>
        </w:rPr>
        <w:t>4</w:t>
      </w:r>
      <w:r w:rsidRPr="00176727">
        <w:rPr>
          <w:rFonts w:ascii="Arial" w:eastAsia="宋体" w:hAnsi="Arial" w:cs="Arial"/>
          <w:szCs w:val="21"/>
        </w:rPr>
        <w:t>、年生产能力（列表）</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60"/>
        <w:gridCol w:w="1440"/>
        <w:gridCol w:w="574"/>
        <w:gridCol w:w="1200"/>
        <w:gridCol w:w="1312"/>
        <w:gridCol w:w="557"/>
        <w:gridCol w:w="1127"/>
      </w:tblGrid>
      <w:tr w:rsidR="008F216F" w:rsidRPr="003468FE" w:rsidTr="00753EC4">
        <w:trPr>
          <w:trHeight w:val="567"/>
        </w:trPr>
        <w:tc>
          <w:tcPr>
            <w:tcW w:w="1170" w:type="dxa"/>
            <w:vMerge w:val="restart"/>
            <w:shd w:val="clear" w:color="auto" w:fill="auto"/>
            <w:vAlign w:val="center"/>
          </w:tcPr>
          <w:p w:rsidR="008F216F" w:rsidRPr="003468FE" w:rsidRDefault="008F216F" w:rsidP="008F216F">
            <w:pPr>
              <w:spacing w:after="0" w:line="360" w:lineRule="auto"/>
              <w:jc w:val="center"/>
              <w:rPr>
                <w:rFonts w:ascii="Arial" w:eastAsia="宋体" w:hAnsi="Arial" w:cs="Arial"/>
                <w:sz w:val="20"/>
                <w:szCs w:val="20"/>
              </w:rPr>
            </w:pPr>
          </w:p>
          <w:p w:rsidR="008F216F" w:rsidRPr="003468FE" w:rsidRDefault="008F216F" w:rsidP="008F216F">
            <w:pPr>
              <w:spacing w:after="0"/>
              <w:jc w:val="center"/>
              <w:rPr>
                <w:rFonts w:ascii="Arial" w:eastAsia="宋体" w:hAnsi="Arial" w:cs="Arial"/>
                <w:sz w:val="20"/>
                <w:szCs w:val="20"/>
              </w:rPr>
            </w:pPr>
            <w:r w:rsidRPr="003468FE">
              <w:rPr>
                <w:rFonts w:ascii="Arial" w:eastAsia="宋体" w:hAnsi="Arial" w:cs="Arial"/>
                <w:sz w:val="20"/>
                <w:szCs w:val="20"/>
              </w:rPr>
              <w:t>装备情况</w:t>
            </w: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装备类别</w:t>
            </w:r>
          </w:p>
        </w:tc>
        <w:tc>
          <w:tcPr>
            <w:tcW w:w="144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加工设备</w:t>
            </w:r>
          </w:p>
        </w:tc>
        <w:tc>
          <w:tcPr>
            <w:tcW w:w="1774" w:type="dxa"/>
            <w:gridSpan w:val="2"/>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工艺设备</w:t>
            </w:r>
          </w:p>
        </w:tc>
        <w:tc>
          <w:tcPr>
            <w:tcW w:w="1869" w:type="dxa"/>
            <w:gridSpan w:val="2"/>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检测设备</w:t>
            </w:r>
          </w:p>
        </w:tc>
        <w:tc>
          <w:tcPr>
            <w:tcW w:w="1127"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其他设备</w:t>
            </w:r>
          </w:p>
        </w:tc>
      </w:tr>
      <w:tr w:rsidR="008F216F" w:rsidRPr="003468FE" w:rsidTr="00753EC4">
        <w:trPr>
          <w:trHeight w:val="567"/>
        </w:trPr>
        <w:tc>
          <w:tcPr>
            <w:tcW w:w="1170" w:type="dxa"/>
            <w:vMerge/>
            <w:shd w:val="clear" w:color="auto" w:fill="auto"/>
          </w:tcPr>
          <w:p w:rsidR="008F216F" w:rsidRPr="003468FE" w:rsidRDefault="008F216F" w:rsidP="00612371">
            <w:pPr>
              <w:spacing w:after="0" w:line="360" w:lineRule="auto"/>
              <w:rPr>
                <w:rFonts w:ascii="Arial" w:eastAsia="宋体" w:hAnsi="Arial" w:cs="Arial"/>
                <w:sz w:val="20"/>
                <w:szCs w:val="20"/>
              </w:rPr>
            </w:pP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装备总数</w:t>
            </w:r>
          </w:p>
        </w:tc>
        <w:tc>
          <w:tcPr>
            <w:tcW w:w="144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13</w:t>
            </w:r>
          </w:p>
        </w:tc>
        <w:tc>
          <w:tcPr>
            <w:tcW w:w="1774" w:type="dxa"/>
            <w:gridSpan w:val="2"/>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5</w:t>
            </w:r>
          </w:p>
        </w:tc>
        <w:tc>
          <w:tcPr>
            <w:tcW w:w="1869" w:type="dxa"/>
            <w:gridSpan w:val="2"/>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220</w:t>
            </w:r>
          </w:p>
        </w:tc>
        <w:tc>
          <w:tcPr>
            <w:tcW w:w="1127"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2</w:t>
            </w:r>
          </w:p>
        </w:tc>
      </w:tr>
      <w:tr w:rsidR="008F216F" w:rsidRPr="003468FE" w:rsidTr="00753EC4">
        <w:trPr>
          <w:trHeight w:val="567"/>
        </w:trPr>
        <w:tc>
          <w:tcPr>
            <w:tcW w:w="1170" w:type="dxa"/>
            <w:vMerge/>
            <w:shd w:val="clear" w:color="auto" w:fill="auto"/>
          </w:tcPr>
          <w:p w:rsidR="008F216F" w:rsidRPr="003468FE" w:rsidRDefault="008F216F" w:rsidP="00612371">
            <w:pPr>
              <w:spacing w:after="0" w:line="360" w:lineRule="auto"/>
              <w:rPr>
                <w:rFonts w:ascii="Arial" w:eastAsia="宋体" w:hAnsi="Arial" w:cs="Arial"/>
                <w:sz w:val="20"/>
                <w:szCs w:val="20"/>
              </w:rPr>
            </w:pP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板式换热器</w:t>
            </w:r>
          </w:p>
        </w:tc>
        <w:tc>
          <w:tcPr>
            <w:tcW w:w="2014" w:type="dxa"/>
            <w:gridSpan w:val="2"/>
            <w:vMerge w:val="restart"/>
            <w:vAlign w:val="center"/>
          </w:tcPr>
          <w:p w:rsidR="008F216F" w:rsidRPr="003468FE" w:rsidRDefault="008F216F" w:rsidP="008F216F">
            <w:pPr>
              <w:spacing w:after="0" w:line="360" w:lineRule="auto"/>
              <w:jc w:val="center"/>
              <w:rPr>
                <w:rFonts w:ascii="Arial" w:eastAsia="宋体" w:hAnsi="Arial" w:cs="Arial"/>
                <w:b/>
                <w:sz w:val="20"/>
                <w:szCs w:val="20"/>
              </w:rPr>
            </w:pPr>
            <w:r w:rsidRPr="003468FE">
              <w:rPr>
                <w:rFonts w:ascii="Arial" w:eastAsia="宋体" w:hAnsi="Arial" w:cs="Arial"/>
                <w:sz w:val="20"/>
                <w:szCs w:val="20"/>
              </w:rPr>
              <w:t>5000</w:t>
            </w:r>
            <w:r w:rsidRPr="003468FE">
              <w:rPr>
                <w:rFonts w:ascii="Arial" w:eastAsia="宋体" w:hAnsi="Arial" w:cs="Arial"/>
                <w:sz w:val="20"/>
                <w:szCs w:val="20"/>
              </w:rPr>
              <w:t>台</w:t>
            </w:r>
            <w:r w:rsidRPr="003468FE">
              <w:rPr>
                <w:rFonts w:ascii="Arial" w:eastAsia="宋体" w:hAnsi="Arial" w:cs="Arial"/>
                <w:sz w:val="20"/>
                <w:szCs w:val="20"/>
              </w:rPr>
              <w:t>/</w:t>
            </w:r>
            <w:r w:rsidRPr="003468FE">
              <w:rPr>
                <w:rFonts w:ascii="Arial" w:eastAsia="宋体" w:hAnsi="Arial" w:cs="Arial"/>
                <w:sz w:val="20"/>
                <w:szCs w:val="20"/>
              </w:rPr>
              <w:t>套</w:t>
            </w:r>
          </w:p>
        </w:tc>
        <w:tc>
          <w:tcPr>
            <w:tcW w:w="2512" w:type="dxa"/>
            <w:gridSpan w:val="2"/>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密封垫片</w:t>
            </w:r>
          </w:p>
        </w:tc>
        <w:tc>
          <w:tcPr>
            <w:tcW w:w="1684" w:type="dxa"/>
            <w:gridSpan w:val="2"/>
            <w:vMerge w:val="restart"/>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N/A</w:t>
            </w:r>
          </w:p>
        </w:tc>
      </w:tr>
      <w:tr w:rsidR="008F216F" w:rsidRPr="003468FE" w:rsidTr="00753EC4">
        <w:trPr>
          <w:trHeight w:val="567"/>
        </w:trPr>
        <w:tc>
          <w:tcPr>
            <w:tcW w:w="1170" w:type="dxa"/>
            <w:vMerge/>
            <w:shd w:val="clear" w:color="auto" w:fill="auto"/>
          </w:tcPr>
          <w:p w:rsidR="008F216F" w:rsidRPr="003468FE" w:rsidRDefault="008F216F" w:rsidP="00612371">
            <w:pPr>
              <w:spacing w:after="0" w:line="360" w:lineRule="auto"/>
              <w:rPr>
                <w:rFonts w:ascii="Arial" w:eastAsia="宋体" w:hAnsi="Arial" w:cs="Arial"/>
                <w:sz w:val="20"/>
                <w:szCs w:val="20"/>
              </w:rPr>
            </w:pPr>
          </w:p>
        </w:tc>
        <w:tc>
          <w:tcPr>
            <w:tcW w:w="1260" w:type="dxa"/>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年生产能力</w:t>
            </w:r>
          </w:p>
        </w:tc>
        <w:tc>
          <w:tcPr>
            <w:tcW w:w="2014" w:type="dxa"/>
            <w:gridSpan w:val="2"/>
            <w:vMerge/>
            <w:vAlign w:val="center"/>
          </w:tcPr>
          <w:p w:rsidR="008F216F" w:rsidRPr="003468FE" w:rsidRDefault="008F216F" w:rsidP="008F216F">
            <w:pPr>
              <w:spacing w:after="0" w:line="360" w:lineRule="auto"/>
              <w:jc w:val="center"/>
              <w:rPr>
                <w:rFonts w:ascii="Arial" w:eastAsia="宋体" w:hAnsi="Arial" w:cs="Arial"/>
                <w:sz w:val="20"/>
                <w:szCs w:val="20"/>
              </w:rPr>
            </w:pPr>
          </w:p>
        </w:tc>
        <w:tc>
          <w:tcPr>
            <w:tcW w:w="2512" w:type="dxa"/>
            <w:gridSpan w:val="2"/>
            <w:vAlign w:val="center"/>
          </w:tcPr>
          <w:p w:rsidR="008F216F" w:rsidRPr="003468FE" w:rsidRDefault="008F216F" w:rsidP="008F216F">
            <w:pPr>
              <w:spacing w:after="0" w:line="360" w:lineRule="auto"/>
              <w:jc w:val="center"/>
              <w:rPr>
                <w:rFonts w:ascii="Arial" w:eastAsia="宋体" w:hAnsi="Arial" w:cs="Arial"/>
                <w:sz w:val="20"/>
                <w:szCs w:val="20"/>
              </w:rPr>
            </w:pPr>
            <w:r w:rsidRPr="003468FE">
              <w:rPr>
                <w:rFonts w:ascii="Arial" w:eastAsia="宋体" w:hAnsi="Arial" w:cs="Arial"/>
                <w:sz w:val="20"/>
                <w:szCs w:val="20"/>
              </w:rPr>
              <w:t>年生产能力</w:t>
            </w:r>
          </w:p>
        </w:tc>
        <w:tc>
          <w:tcPr>
            <w:tcW w:w="1684" w:type="dxa"/>
            <w:gridSpan w:val="2"/>
            <w:vMerge/>
            <w:vAlign w:val="center"/>
          </w:tcPr>
          <w:p w:rsidR="008F216F" w:rsidRPr="003468FE" w:rsidRDefault="008F216F" w:rsidP="008F216F">
            <w:pPr>
              <w:spacing w:after="0" w:line="360" w:lineRule="auto"/>
              <w:jc w:val="center"/>
              <w:rPr>
                <w:rFonts w:ascii="Arial" w:eastAsia="宋体" w:hAnsi="Arial" w:cs="Arial"/>
                <w:sz w:val="20"/>
                <w:szCs w:val="20"/>
              </w:rPr>
            </w:pPr>
          </w:p>
        </w:tc>
      </w:tr>
    </w:tbl>
    <w:p w:rsidR="008F216F" w:rsidRPr="00176727" w:rsidRDefault="008F216F" w:rsidP="008F216F">
      <w:pPr>
        <w:spacing w:after="0" w:line="360" w:lineRule="auto"/>
        <w:ind w:firstLine="360"/>
        <w:rPr>
          <w:rFonts w:ascii="Arial" w:eastAsia="宋体" w:hAnsi="Arial" w:cs="Arial"/>
          <w:szCs w:val="21"/>
        </w:rPr>
      </w:pPr>
    </w:p>
    <w:p w:rsidR="008F216F" w:rsidRPr="00176727" w:rsidRDefault="008F216F" w:rsidP="008F216F">
      <w:pPr>
        <w:spacing w:after="0" w:line="360" w:lineRule="auto"/>
        <w:rPr>
          <w:rFonts w:ascii="Arial" w:eastAsia="宋体" w:hAnsi="Arial" w:cs="Arial"/>
          <w:szCs w:val="21"/>
          <w:lang w:eastAsia="zh-CN"/>
        </w:rPr>
      </w:pPr>
      <w:r w:rsidRPr="00176727">
        <w:rPr>
          <w:rFonts w:ascii="Arial" w:eastAsia="宋体" w:hAnsi="Arial" w:cs="Arial"/>
          <w:szCs w:val="21"/>
          <w:lang w:eastAsia="zh-CN"/>
        </w:rPr>
        <w:t>5</w:t>
      </w:r>
      <w:r w:rsidRPr="00176727">
        <w:rPr>
          <w:rFonts w:ascii="Arial" w:eastAsia="宋体" w:hAnsi="Arial" w:cs="Arial"/>
          <w:szCs w:val="21"/>
          <w:lang w:eastAsia="zh-CN"/>
        </w:rPr>
        <w:t>、关于制造商所提供货物的生产设施及其他情况（列表）</w:t>
      </w:r>
    </w:p>
    <w:p w:rsidR="008F216F" w:rsidRPr="00176727" w:rsidRDefault="008F216F" w:rsidP="008F216F">
      <w:pPr>
        <w:spacing w:after="0" w:line="360" w:lineRule="auto"/>
        <w:rPr>
          <w:rFonts w:ascii="Arial" w:eastAsia="宋体" w:hAnsi="Arial" w:cs="Arial"/>
          <w:szCs w:val="21"/>
          <w:lang w:eastAsia="zh-CN"/>
        </w:rPr>
      </w:pPr>
      <w:r w:rsidRPr="00176727">
        <w:rPr>
          <w:rFonts w:ascii="Arial" w:eastAsia="宋体" w:hAnsi="Arial" w:cs="Arial"/>
          <w:szCs w:val="21"/>
          <w:lang w:eastAsia="zh-CN"/>
        </w:rPr>
        <w:t>我公司在中国的工厂位于上海奉贤区西度工业园区，占地面积</w:t>
      </w:r>
      <w:r w:rsidRPr="00176727">
        <w:rPr>
          <w:rFonts w:ascii="Arial" w:eastAsia="宋体" w:hAnsi="Arial" w:cs="Arial"/>
          <w:szCs w:val="21"/>
          <w:lang w:eastAsia="zh-CN"/>
        </w:rPr>
        <w:t>40000</w:t>
      </w:r>
      <w:r w:rsidRPr="00176727">
        <w:rPr>
          <w:rFonts w:ascii="Arial" w:eastAsia="宋体" w:hAnsi="Arial" w:cs="Arial"/>
          <w:szCs w:val="21"/>
          <w:lang w:eastAsia="zh-CN"/>
        </w:rPr>
        <w:t>平方米，建筑面积为</w:t>
      </w:r>
      <w:r w:rsidRPr="00176727">
        <w:rPr>
          <w:rFonts w:ascii="Arial" w:eastAsia="宋体" w:hAnsi="Arial" w:cs="Arial"/>
          <w:szCs w:val="21"/>
          <w:lang w:eastAsia="zh-CN"/>
        </w:rPr>
        <w:t>20000</w:t>
      </w:r>
      <w:r w:rsidRPr="00176727">
        <w:rPr>
          <w:rFonts w:ascii="Arial" w:eastAsia="宋体" w:hAnsi="Arial" w:cs="Arial"/>
          <w:szCs w:val="21"/>
          <w:lang w:eastAsia="zh-CN"/>
        </w:rPr>
        <w:t>平方米，厂房为</w:t>
      </w:r>
      <w:r w:rsidRPr="00176727">
        <w:rPr>
          <w:rFonts w:ascii="Arial" w:eastAsia="宋体" w:hAnsi="Arial" w:cs="Arial"/>
          <w:szCs w:val="21"/>
          <w:lang w:eastAsia="zh-CN"/>
        </w:rPr>
        <w:t>17000</w:t>
      </w:r>
      <w:r w:rsidRPr="00176727">
        <w:rPr>
          <w:rFonts w:ascii="Arial" w:eastAsia="宋体" w:hAnsi="Arial" w:cs="Arial"/>
          <w:szCs w:val="21"/>
          <w:lang w:eastAsia="zh-CN"/>
        </w:rPr>
        <w:t>平方米。其中换热器的车间规模最大，换热器的生产、装配、压力测试等工作均在此车间内完成。</w:t>
      </w:r>
    </w:p>
    <w:p w:rsidR="008F216F" w:rsidRDefault="008F216F" w:rsidP="008F216F">
      <w:pPr>
        <w:spacing w:after="0"/>
        <w:jc w:val="center"/>
      </w:pPr>
      <w:r>
        <w:rPr>
          <w:rFonts w:ascii="Arial" w:hAnsi="Arial" w:cs="Arial"/>
          <w:noProof/>
          <w:lang w:eastAsia="zh-CN" w:bidi="ar-SA"/>
        </w:rPr>
        <w:lastRenderedPageBreak/>
        <w:drawing>
          <wp:inline distT="0" distB="0" distL="0" distR="0">
            <wp:extent cx="4838700" cy="2939415"/>
            <wp:effectExtent l="0" t="0" r="0" b="0"/>
            <wp:docPr id="4"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2697" cy="2953993"/>
                    </a:xfrm>
                    <a:prstGeom prst="rect">
                      <a:avLst/>
                    </a:prstGeom>
                    <a:noFill/>
                    <a:ln>
                      <a:noFill/>
                    </a:ln>
                  </pic:spPr>
                </pic:pic>
              </a:graphicData>
            </a:graphic>
          </wp:inline>
        </w:drawing>
      </w:r>
    </w:p>
    <w:p w:rsidR="008F216F" w:rsidRPr="00176727" w:rsidRDefault="008F216F" w:rsidP="008F216F">
      <w:pPr>
        <w:spacing w:after="0" w:line="360" w:lineRule="auto"/>
        <w:rPr>
          <w:rFonts w:ascii="宋体" w:eastAsia="宋体" w:hAnsi="宋体"/>
          <w:szCs w:val="21"/>
          <w:lang w:eastAsia="zh-CN"/>
        </w:rPr>
      </w:pPr>
      <w:r w:rsidRPr="00176727">
        <w:rPr>
          <w:rFonts w:ascii="宋体" w:eastAsia="宋体" w:hAnsi="宋体" w:hint="eastAsia"/>
          <w:szCs w:val="21"/>
          <w:lang w:eastAsia="zh-CN"/>
        </w:rPr>
        <w:t>工厂员工共计445人，其中与换热器的技术、检验、生产、辅助等与生产相关的人员约有40人（其中5人为工程师级别以上），在</w:t>
      </w:r>
      <w:proofErr w:type="gramStart"/>
      <w:r w:rsidRPr="00176727">
        <w:rPr>
          <w:rFonts w:ascii="宋体" w:eastAsia="宋体" w:hAnsi="宋体" w:hint="eastAsia"/>
          <w:szCs w:val="21"/>
          <w:lang w:eastAsia="zh-CN"/>
        </w:rPr>
        <w:t>换热器产线的</w:t>
      </w:r>
      <w:proofErr w:type="gramEnd"/>
      <w:r w:rsidRPr="00176727">
        <w:rPr>
          <w:rFonts w:ascii="宋体" w:eastAsia="宋体" w:hAnsi="宋体" w:hint="eastAsia"/>
          <w:szCs w:val="21"/>
          <w:lang w:eastAsia="zh-CN"/>
        </w:rPr>
        <w:t>平均工作时间超过5年以上。除人员齐备外，生产车间内各个生产、检测所用的设备齐全，</w:t>
      </w:r>
      <w:proofErr w:type="gramStart"/>
      <w:r w:rsidRPr="00176727">
        <w:rPr>
          <w:rFonts w:ascii="宋体" w:eastAsia="宋体" w:hAnsi="宋体" w:hint="eastAsia"/>
          <w:szCs w:val="21"/>
          <w:lang w:eastAsia="zh-CN"/>
        </w:rPr>
        <w:t>能至少</w:t>
      </w:r>
      <w:proofErr w:type="gramEnd"/>
      <w:r w:rsidRPr="00176727">
        <w:rPr>
          <w:rFonts w:ascii="宋体" w:eastAsia="宋体" w:hAnsi="宋体" w:hint="eastAsia"/>
          <w:szCs w:val="21"/>
          <w:lang w:eastAsia="zh-CN"/>
        </w:rPr>
        <w:t>保持每年5000台的生产需求量。</w:t>
      </w:r>
    </w:p>
    <w:p w:rsidR="008F216F" w:rsidRPr="00176727" w:rsidRDefault="008F216F" w:rsidP="008F216F">
      <w:pPr>
        <w:autoSpaceDE w:val="0"/>
        <w:autoSpaceDN w:val="0"/>
        <w:adjustRightInd w:val="0"/>
        <w:spacing w:after="0" w:line="360" w:lineRule="auto"/>
        <w:rPr>
          <w:rFonts w:ascii="宋体" w:eastAsia="宋体" w:hAnsi="宋体"/>
          <w:szCs w:val="21"/>
          <w:lang w:eastAsia="zh-CN"/>
        </w:rPr>
      </w:pPr>
      <w:r w:rsidRPr="00176727">
        <w:rPr>
          <w:rFonts w:ascii="宋体" w:eastAsia="宋体" w:hAnsi="宋体"/>
          <w:szCs w:val="21"/>
          <w:lang w:eastAsia="zh-CN"/>
        </w:rPr>
        <w:t>6、有关开户银行的名称和地址：</w:t>
      </w:r>
    </w:p>
    <w:p w:rsidR="008F216F" w:rsidRPr="00176727" w:rsidRDefault="008F216F" w:rsidP="008F216F">
      <w:pPr>
        <w:autoSpaceDE w:val="0"/>
        <w:autoSpaceDN w:val="0"/>
        <w:adjustRightInd w:val="0"/>
        <w:spacing w:after="0" w:line="360" w:lineRule="auto"/>
        <w:ind w:firstLineChars="200" w:firstLine="440"/>
        <w:rPr>
          <w:rFonts w:ascii="宋体" w:eastAsia="宋体" w:hAnsi="宋体"/>
          <w:szCs w:val="21"/>
          <w:lang w:eastAsia="zh-CN"/>
        </w:rPr>
      </w:pPr>
      <w:r w:rsidRPr="00176727">
        <w:rPr>
          <w:rFonts w:ascii="宋体" w:eastAsia="宋体" w:hAnsi="宋体"/>
          <w:szCs w:val="21"/>
          <w:lang w:eastAsia="zh-CN"/>
        </w:rPr>
        <w:t>1)</w:t>
      </w:r>
      <w:r w:rsidR="002102B3">
        <w:rPr>
          <w:rFonts w:ascii="宋体" w:eastAsia="宋体" w:hAnsi="宋体" w:hint="eastAsia"/>
          <w:szCs w:val="21"/>
          <w:lang w:eastAsia="zh-CN"/>
        </w:rPr>
        <w:t xml:space="preserve"> </w:t>
      </w:r>
      <w:r w:rsidRPr="00176727">
        <w:rPr>
          <w:rFonts w:ascii="宋体" w:eastAsia="宋体" w:hAnsi="宋体"/>
          <w:szCs w:val="21"/>
          <w:lang w:eastAsia="zh-CN"/>
        </w:rPr>
        <w:t>美国银行上海分行,陆家嘴环路1233号汇</w:t>
      </w:r>
      <w:proofErr w:type="gramStart"/>
      <w:r w:rsidRPr="00176727">
        <w:rPr>
          <w:rFonts w:ascii="宋体" w:eastAsia="宋体" w:hAnsi="宋体"/>
          <w:szCs w:val="21"/>
          <w:lang w:eastAsia="zh-CN"/>
        </w:rPr>
        <w:t>亚大厦</w:t>
      </w:r>
      <w:proofErr w:type="gramEnd"/>
      <w:r w:rsidRPr="00176727">
        <w:rPr>
          <w:rFonts w:ascii="宋体" w:eastAsia="宋体" w:hAnsi="宋体"/>
          <w:szCs w:val="21"/>
          <w:lang w:eastAsia="zh-CN"/>
        </w:rPr>
        <w:t>17楼</w:t>
      </w:r>
    </w:p>
    <w:p w:rsidR="008F216F" w:rsidRPr="00176727" w:rsidRDefault="008F216F" w:rsidP="008F216F">
      <w:pPr>
        <w:autoSpaceDE w:val="0"/>
        <w:autoSpaceDN w:val="0"/>
        <w:adjustRightInd w:val="0"/>
        <w:spacing w:after="0" w:line="360" w:lineRule="auto"/>
        <w:ind w:firstLineChars="200" w:firstLine="440"/>
        <w:rPr>
          <w:rFonts w:ascii="宋体" w:eastAsia="宋体" w:hAnsi="宋体"/>
          <w:szCs w:val="21"/>
          <w:lang w:eastAsia="zh-CN"/>
        </w:rPr>
      </w:pPr>
      <w:r w:rsidRPr="00176727">
        <w:rPr>
          <w:rFonts w:ascii="宋体" w:eastAsia="宋体" w:hAnsi="宋体"/>
          <w:szCs w:val="21"/>
          <w:lang w:eastAsia="zh-CN"/>
        </w:rPr>
        <w:t>2) 中国工商银行上海市西渡支行, 上海市奉贤区奉贤县西渡镇闸园路19号</w:t>
      </w:r>
    </w:p>
    <w:p w:rsidR="008F216F" w:rsidRPr="00176727" w:rsidRDefault="008F216F" w:rsidP="008F216F">
      <w:pPr>
        <w:tabs>
          <w:tab w:val="left" w:pos="5580"/>
        </w:tabs>
        <w:spacing w:before="120" w:after="0"/>
        <w:rPr>
          <w:rFonts w:ascii="宋体" w:eastAsia="宋体" w:hAnsi="宋体"/>
          <w:szCs w:val="21"/>
          <w:lang w:eastAsia="zh-CN"/>
        </w:rPr>
      </w:pPr>
      <w:r w:rsidRPr="00176727">
        <w:rPr>
          <w:rFonts w:ascii="宋体" w:eastAsia="宋体" w:hAnsi="宋体" w:hint="eastAsia"/>
          <w:szCs w:val="21"/>
          <w:lang w:eastAsia="zh-CN"/>
        </w:rPr>
        <w:t>7、</w:t>
      </w:r>
      <w:r w:rsidRPr="00176727">
        <w:rPr>
          <w:rFonts w:ascii="宋体" w:eastAsia="宋体" w:hAnsi="宋体"/>
          <w:szCs w:val="21"/>
          <w:lang w:eastAsia="zh-CN"/>
        </w:rPr>
        <w:t>其他情况：</w:t>
      </w:r>
    </w:p>
    <w:p w:rsidR="008F216F" w:rsidRPr="00176727" w:rsidRDefault="008F216F" w:rsidP="008F216F">
      <w:pPr>
        <w:tabs>
          <w:tab w:val="left" w:pos="5580"/>
        </w:tabs>
        <w:spacing w:before="120" w:after="0"/>
        <w:rPr>
          <w:rFonts w:ascii="宋体" w:eastAsia="宋体" w:hAnsi="宋体"/>
          <w:szCs w:val="21"/>
          <w:lang w:eastAsia="zh-CN"/>
        </w:rPr>
      </w:pPr>
      <w:r w:rsidRPr="00176727">
        <w:rPr>
          <w:rFonts w:ascii="宋体" w:eastAsia="宋体" w:hAnsi="宋体"/>
          <w:szCs w:val="21"/>
          <w:lang w:eastAsia="zh-CN"/>
        </w:rPr>
        <w:t>兹证明上述声明是真实、正确的，并提供了全部能提供的资料和数据，我们同意</w:t>
      </w:r>
      <w:proofErr w:type="gramStart"/>
      <w:r w:rsidRPr="00176727">
        <w:rPr>
          <w:rFonts w:ascii="宋体" w:eastAsia="宋体" w:hAnsi="宋体"/>
          <w:szCs w:val="21"/>
          <w:lang w:eastAsia="zh-CN"/>
        </w:rPr>
        <w:t>遵</w:t>
      </w:r>
      <w:proofErr w:type="gramEnd"/>
    </w:p>
    <w:p w:rsidR="008F216F" w:rsidRDefault="008F216F" w:rsidP="008F216F">
      <w:pPr>
        <w:tabs>
          <w:tab w:val="left" w:pos="5580"/>
        </w:tabs>
        <w:spacing w:before="120" w:after="0"/>
        <w:rPr>
          <w:rFonts w:ascii="宋体" w:eastAsia="宋体" w:hAnsi="宋体"/>
          <w:szCs w:val="21"/>
          <w:lang w:eastAsia="zh-CN"/>
        </w:rPr>
      </w:pPr>
      <w:r w:rsidRPr="00176727">
        <w:rPr>
          <w:rFonts w:ascii="宋体" w:eastAsia="宋体" w:hAnsi="宋体"/>
          <w:szCs w:val="21"/>
          <w:lang w:eastAsia="zh-CN"/>
        </w:rPr>
        <w:t>照贵方要求出示有关证明文件。</w:t>
      </w:r>
    </w:p>
    <w:p w:rsidR="008F216F" w:rsidRPr="00176727" w:rsidRDefault="008F216F" w:rsidP="008F216F">
      <w:pPr>
        <w:tabs>
          <w:tab w:val="left" w:pos="5580"/>
        </w:tabs>
        <w:spacing w:before="120" w:after="0"/>
        <w:rPr>
          <w:rFonts w:ascii="宋体" w:eastAsia="宋体" w:hAnsi="宋体"/>
          <w:szCs w:val="21"/>
          <w:lang w:eastAsia="zh-CN"/>
        </w:rPr>
      </w:pPr>
    </w:p>
    <w:p w:rsidR="008F216F" w:rsidRPr="00176727" w:rsidRDefault="008F216F" w:rsidP="008F216F">
      <w:pPr>
        <w:tabs>
          <w:tab w:val="left" w:pos="5580"/>
        </w:tabs>
        <w:spacing w:before="120" w:after="0" w:line="360" w:lineRule="auto"/>
        <w:rPr>
          <w:rFonts w:ascii="宋体" w:eastAsia="宋体" w:hAnsi="宋体"/>
          <w:sz w:val="24"/>
          <w:szCs w:val="24"/>
          <w:lang w:eastAsia="zh-CN"/>
        </w:rPr>
      </w:pPr>
      <w:r w:rsidRPr="00176727">
        <w:rPr>
          <w:rFonts w:ascii="宋体" w:eastAsia="宋体" w:hAnsi="宋体"/>
          <w:sz w:val="24"/>
          <w:szCs w:val="24"/>
          <w:lang w:eastAsia="zh-CN"/>
        </w:rPr>
        <w:t>制造</w:t>
      </w:r>
      <w:bookmarkStart w:id="3" w:name="_GoBack"/>
      <w:bookmarkEnd w:id="3"/>
      <w:r w:rsidRPr="00176727">
        <w:rPr>
          <w:rFonts w:ascii="宋体" w:eastAsia="宋体" w:hAnsi="宋体"/>
          <w:sz w:val="24"/>
          <w:szCs w:val="24"/>
          <w:lang w:eastAsia="zh-CN"/>
        </w:rPr>
        <w:t>商名称</w:t>
      </w:r>
      <w:r w:rsidRPr="00176727">
        <w:rPr>
          <w:rFonts w:ascii="宋体" w:eastAsia="宋体" w:hAnsi="宋体" w:hint="eastAsia"/>
          <w:sz w:val="24"/>
          <w:szCs w:val="24"/>
          <w:lang w:eastAsia="zh-CN"/>
        </w:rPr>
        <w:t>（</w:t>
      </w:r>
      <w:r w:rsidRPr="00176727">
        <w:rPr>
          <w:rFonts w:ascii="宋体" w:eastAsia="宋体" w:hAnsi="宋体"/>
          <w:sz w:val="24"/>
          <w:szCs w:val="24"/>
          <w:lang w:eastAsia="zh-CN"/>
        </w:rPr>
        <w:t>盖章）：</w:t>
      </w:r>
      <w:r w:rsidRPr="00176727">
        <w:rPr>
          <w:rFonts w:ascii="宋体" w:eastAsia="宋体" w:hAnsi="宋体" w:hint="eastAsia"/>
          <w:sz w:val="24"/>
          <w:szCs w:val="24"/>
          <w:lang w:eastAsia="zh-CN"/>
        </w:rPr>
        <w:t>斯必克（上海）流体技术有限公司</w:t>
      </w:r>
    </w:p>
    <w:p w:rsidR="008F216F" w:rsidRPr="00176727" w:rsidRDefault="008F216F" w:rsidP="008F216F">
      <w:pPr>
        <w:tabs>
          <w:tab w:val="left" w:pos="5580"/>
        </w:tabs>
        <w:spacing w:before="120" w:after="0" w:line="360" w:lineRule="auto"/>
        <w:rPr>
          <w:rFonts w:ascii="宋体" w:eastAsia="宋体" w:hAnsi="宋体"/>
          <w:sz w:val="24"/>
          <w:szCs w:val="24"/>
          <w:lang w:eastAsia="zh-CN"/>
        </w:rPr>
      </w:pPr>
      <w:r w:rsidRPr="00176727">
        <w:rPr>
          <w:rFonts w:ascii="宋体" w:eastAsia="宋体" w:hAnsi="宋体"/>
          <w:sz w:val="24"/>
          <w:szCs w:val="24"/>
          <w:lang w:eastAsia="zh-CN"/>
        </w:rPr>
        <w:t>传真号：</w:t>
      </w:r>
      <w:r w:rsidRPr="00176727">
        <w:rPr>
          <w:rFonts w:ascii="宋体" w:eastAsia="宋体" w:hAnsi="宋体" w:hint="eastAsia"/>
          <w:sz w:val="24"/>
          <w:szCs w:val="24"/>
          <w:lang w:eastAsia="zh-CN"/>
        </w:rPr>
        <w:t>+8621 67158181</w:t>
      </w:r>
    </w:p>
    <w:p w:rsidR="008F216F" w:rsidRPr="00176727" w:rsidRDefault="008F216F" w:rsidP="008F216F">
      <w:pPr>
        <w:tabs>
          <w:tab w:val="left" w:pos="5580"/>
        </w:tabs>
        <w:spacing w:before="120" w:after="0" w:line="360" w:lineRule="auto"/>
        <w:rPr>
          <w:rFonts w:ascii="宋体" w:eastAsia="宋体" w:hAnsi="宋体"/>
          <w:sz w:val="24"/>
          <w:szCs w:val="24"/>
          <w:lang w:eastAsia="zh-CN"/>
        </w:rPr>
      </w:pPr>
      <w:r w:rsidRPr="00176727">
        <w:rPr>
          <w:rFonts w:ascii="宋体" w:eastAsia="宋体" w:hAnsi="宋体"/>
          <w:sz w:val="24"/>
          <w:szCs w:val="24"/>
          <w:lang w:eastAsia="zh-CN"/>
        </w:rPr>
        <w:t>电话号：</w:t>
      </w:r>
      <w:r w:rsidRPr="00176727">
        <w:rPr>
          <w:rFonts w:ascii="宋体" w:eastAsia="宋体" w:hAnsi="宋体" w:hint="eastAsia"/>
          <w:sz w:val="24"/>
          <w:szCs w:val="24"/>
          <w:lang w:eastAsia="zh-CN"/>
        </w:rPr>
        <w:t>+8621 67158282</w:t>
      </w:r>
    </w:p>
    <w:p w:rsidR="001E4D6B" w:rsidRDefault="001E4D6B">
      <w:pPr>
        <w:rPr>
          <w:rFonts w:ascii="宋体" w:eastAsia="宋体" w:hAnsi="宋体" w:cs="Times New Roman"/>
          <w:kern w:val="2"/>
          <w:sz w:val="24"/>
          <w:szCs w:val="20"/>
          <w:lang w:eastAsia="zh-CN" w:bidi="ar-SA"/>
        </w:rPr>
      </w:pPr>
      <w:r>
        <w:rPr>
          <w:rFonts w:ascii="宋体" w:eastAsia="宋体" w:hAnsi="宋体"/>
          <w:sz w:val="24"/>
          <w:lang w:eastAsia="zh-CN"/>
        </w:rPr>
        <w:br w:type="page"/>
      </w:r>
    </w:p>
    <w:p w:rsidR="00142BC3" w:rsidRPr="00FA1791" w:rsidRDefault="00142BC3" w:rsidP="00FA1791">
      <w:pPr>
        <w:pStyle w:val="1"/>
        <w:spacing w:before="0" w:line="240" w:lineRule="auto"/>
        <w:rPr>
          <w:sz w:val="21"/>
          <w:szCs w:val="21"/>
          <w:lang w:eastAsia="zh-CN"/>
        </w:rPr>
      </w:pPr>
    </w:p>
    <w:p w:rsidR="001E4D6B" w:rsidRDefault="00471465" w:rsidP="00FE1829">
      <w:pPr>
        <w:pStyle w:val="2"/>
        <w:spacing w:before="0"/>
        <w:rPr>
          <w:lang w:eastAsia="zh-CN"/>
        </w:rPr>
      </w:pPr>
      <w:bookmarkStart w:id="4" w:name="_Toc453682516"/>
      <w:bookmarkStart w:id="5" w:name="_Toc466982353"/>
      <w:bookmarkStart w:id="6" w:name="_Toc490121303"/>
      <w:r>
        <w:rPr>
          <w:rFonts w:hint="eastAsia"/>
          <w:lang w:eastAsia="zh-CN"/>
        </w:rPr>
        <w:t>斯必克集团</w:t>
      </w:r>
      <w:r w:rsidR="001E4D6B" w:rsidRPr="00EA004A">
        <w:rPr>
          <w:rFonts w:hint="eastAsia"/>
          <w:lang w:eastAsia="zh-CN"/>
        </w:rPr>
        <w:t>工厂简介</w:t>
      </w:r>
      <w:bookmarkEnd w:id="4"/>
      <w:bookmarkEnd w:id="5"/>
      <w:bookmarkEnd w:id="6"/>
    </w:p>
    <w:p w:rsidR="00316EF6" w:rsidRPr="00176727" w:rsidRDefault="00142BC3" w:rsidP="00033C84">
      <w:pPr>
        <w:spacing w:beforeLines="50" w:before="156" w:afterLines="50" w:after="156" w:line="460" w:lineRule="exact"/>
        <w:rPr>
          <w:rFonts w:ascii="Arial" w:eastAsia="宋体" w:hAnsi="Arial" w:cs="Arial"/>
          <w:szCs w:val="21"/>
          <w:lang w:eastAsia="zh-CN"/>
        </w:rPr>
      </w:pPr>
      <w:r>
        <w:rPr>
          <w:rFonts w:ascii="Arial" w:eastAsia="宋体" w:hAnsi="Arial" w:cs="Arial" w:hint="eastAsia"/>
          <w:szCs w:val="21"/>
          <w:lang w:eastAsia="zh-CN"/>
        </w:rPr>
        <w:t>一、</w:t>
      </w:r>
      <w:r w:rsidR="00316EF6" w:rsidRPr="00176727">
        <w:rPr>
          <w:rFonts w:ascii="Arial" w:eastAsia="宋体" w:hAnsi="Arial" w:cs="Arial"/>
          <w:szCs w:val="21"/>
          <w:lang w:eastAsia="zh-CN"/>
        </w:rPr>
        <w:t>公司职能组织机构表（列表）</w:t>
      </w:r>
    </w:p>
    <w:tbl>
      <w:tblPr>
        <w:tblW w:w="8182" w:type="dxa"/>
        <w:tblInd w:w="93" w:type="dxa"/>
        <w:tblLook w:val="04A0" w:firstRow="1" w:lastRow="0" w:firstColumn="1" w:lastColumn="0" w:noHBand="0" w:noVBand="1"/>
      </w:tblPr>
      <w:tblGrid>
        <w:gridCol w:w="2653"/>
        <w:gridCol w:w="5529"/>
      </w:tblGrid>
      <w:tr w:rsidR="00316EF6" w:rsidRPr="00176727" w:rsidTr="00142BC3">
        <w:trPr>
          <w:trHeight w:val="454"/>
        </w:trPr>
        <w:tc>
          <w:tcPr>
            <w:tcW w:w="8182" w:type="dxa"/>
            <w:gridSpan w:val="2"/>
            <w:tcBorders>
              <w:top w:val="single" w:sz="4" w:space="0" w:color="auto"/>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1.</w:t>
            </w:r>
            <w:r w:rsidRPr="003468FE">
              <w:rPr>
                <w:rFonts w:ascii="Arial" w:hAnsi="Arial" w:cs="Arial"/>
                <w:color w:val="000000"/>
                <w:sz w:val="20"/>
                <w:szCs w:val="20"/>
              </w:rPr>
              <w:t>简况</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投标人全称</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斯必克（上海）流体技术有限公司</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主要业务</w:t>
            </w:r>
          </w:p>
        </w:tc>
        <w:tc>
          <w:tcPr>
            <w:tcW w:w="5529" w:type="dxa"/>
            <w:tcBorders>
              <w:top w:val="nil"/>
              <w:left w:val="nil"/>
              <w:bottom w:val="single" w:sz="4" w:space="0" w:color="auto"/>
              <w:right w:val="single" w:sz="4" w:space="0" w:color="auto"/>
            </w:tcBorders>
            <w:vAlign w:val="center"/>
            <w:hideMark/>
          </w:tcPr>
          <w:p w:rsidR="00316EF6" w:rsidRPr="003468FE" w:rsidRDefault="00316EF6"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生产销售</w:t>
            </w:r>
            <w:r w:rsidRPr="003468FE">
              <w:rPr>
                <w:rFonts w:ascii="Arial" w:hAnsi="Arial" w:cs="Arial"/>
                <w:color w:val="000000"/>
                <w:sz w:val="20"/>
                <w:szCs w:val="20"/>
                <w:lang w:eastAsia="zh-CN"/>
              </w:rPr>
              <w:t>(APV)</w:t>
            </w:r>
            <w:r w:rsidRPr="003468FE">
              <w:rPr>
                <w:rFonts w:ascii="Arial" w:hAnsi="Arial" w:cs="Arial"/>
                <w:color w:val="000000"/>
                <w:sz w:val="20"/>
                <w:szCs w:val="20"/>
                <w:lang w:eastAsia="zh-CN"/>
              </w:rPr>
              <w:t>板式换热器及热交换机组，并提供售后服务</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成立日期</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2006</w:t>
            </w:r>
            <w:r w:rsidRPr="003468FE">
              <w:rPr>
                <w:rFonts w:ascii="Arial" w:hAnsi="Arial" w:cs="Arial"/>
                <w:color w:val="000000"/>
                <w:sz w:val="20"/>
                <w:szCs w:val="20"/>
              </w:rPr>
              <w:t>年</w:t>
            </w:r>
            <w:r w:rsidRPr="003468FE">
              <w:rPr>
                <w:rFonts w:ascii="Arial" w:hAnsi="Arial" w:cs="Arial"/>
                <w:color w:val="000000"/>
                <w:sz w:val="20"/>
                <w:szCs w:val="20"/>
              </w:rPr>
              <w:t>1</w:t>
            </w:r>
            <w:r w:rsidRPr="003468FE">
              <w:rPr>
                <w:rFonts w:ascii="Arial" w:hAnsi="Arial" w:cs="Arial"/>
                <w:color w:val="000000"/>
                <w:sz w:val="20"/>
                <w:szCs w:val="20"/>
              </w:rPr>
              <w:t>月</w:t>
            </w:r>
            <w:r w:rsidRPr="003468FE">
              <w:rPr>
                <w:rFonts w:ascii="Arial" w:hAnsi="Arial" w:cs="Arial"/>
                <w:color w:val="000000"/>
                <w:sz w:val="20"/>
                <w:szCs w:val="20"/>
              </w:rPr>
              <w:t>17</w:t>
            </w:r>
            <w:r w:rsidRPr="003468FE">
              <w:rPr>
                <w:rFonts w:ascii="Arial" w:hAnsi="Arial" w:cs="Arial"/>
                <w:color w:val="000000"/>
                <w:sz w:val="20"/>
                <w:szCs w:val="20"/>
              </w:rPr>
              <w:t>日</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职工人数</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460</w:t>
            </w:r>
            <w:r w:rsidRPr="003468FE">
              <w:rPr>
                <w:rFonts w:ascii="Arial" w:hAnsi="Arial" w:cs="Arial"/>
                <w:color w:val="000000"/>
                <w:sz w:val="20"/>
                <w:szCs w:val="20"/>
              </w:rPr>
              <w:t>人</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本届管理班子起始日</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2014</w:t>
            </w:r>
            <w:r w:rsidRPr="003468FE">
              <w:rPr>
                <w:rFonts w:ascii="Arial" w:hAnsi="Arial" w:cs="Arial"/>
                <w:color w:val="000000"/>
                <w:sz w:val="20"/>
                <w:szCs w:val="20"/>
              </w:rPr>
              <w:t>年</w:t>
            </w:r>
            <w:r w:rsidRPr="003468FE">
              <w:rPr>
                <w:rFonts w:ascii="Arial" w:hAnsi="Arial" w:cs="Arial"/>
                <w:color w:val="000000"/>
                <w:sz w:val="20"/>
                <w:szCs w:val="20"/>
              </w:rPr>
              <w:t>9</w:t>
            </w:r>
            <w:r w:rsidRPr="003468FE">
              <w:rPr>
                <w:rFonts w:ascii="Arial" w:hAnsi="Arial" w:cs="Arial"/>
                <w:color w:val="000000"/>
                <w:sz w:val="20"/>
                <w:szCs w:val="20"/>
              </w:rPr>
              <w:t>月</w:t>
            </w:r>
            <w:r w:rsidRPr="003468FE">
              <w:rPr>
                <w:rFonts w:ascii="Arial" w:hAnsi="Arial" w:cs="Arial"/>
                <w:color w:val="000000"/>
                <w:sz w:val="20"/>
                <w:szCs w:val="20"/>
              </w:rPr>
              <w:t>12</w:t>
            </w:r>
            <w:r w:rsidRPr="003468FE">
              <w:rPr>
                <w:rFonts w:ascii="Arial" w:hAnsi="Arial" w:cs="Arial"/>
                <w:color w:val="000000"/>
                <w:sz w:val="20"/>
                <w:szCs w:val="20"/>
              </w:rPr>
              <w:t>日至</w:t>
            </w:r>
            <w:r w:rsidRPr="003468FE">
              <w:rPr>
                <w:rFonts w:ascii="Arial" w:hAnsi="Arial" w:cs="Arial"/>
                <w:color w:val="000000"/>
                <w:sz w:val="20"/>
                <w:szCs w:val="20"/>
              </w:rPr>
              <w:t xml:space="preserve"> 2017</w:t>
            </w:r>
            <w:r w:rsidRPr="003468FE">
              <w:rPr>
                <w:rFonts w:ascii="Arial" w:hAnsi="Arial" w:cs="Arial"/>
                <w:color w:val="000000"/>
                <w:sz w:val="20"/>
                <w:szCs w:val="20"/>
              </w:rPr>
              <w:t>年</w:t>
            </w:r>
            <w:r w:rsidRPr="003468FE">
              <w:rPr>
                <w:rFonts w:ascii="Arial" w:hAnsi="Arial" w:cs="Arial"/>
                <w:color w:val="000000"/>
                <w:sz w:val="20"/>
                <w:szCs w:val="20"/>
              </w:rPr>
              <w:t>9</w:t>
            </w:r>
            <w:r w:rsidRPr="003468FE">
              <w:rPr>
                <w:rFonts w:ascii="Arial" w:hAnsi="Arial" w:cs="Arial"/>
                <w:color w:val="000000"/>
                <w:sz w:val="20"/>
                <w:szCs w:val="20"/>
              </w:rPr>
              <w:t>月</w:t>
            </w:r>
            <w:r w:rsidRPr="003468FE">
              <w:rPr>
                <w:rFonts w:ascii="Arial" w:hAnsi="Arial" w:cs="Arial"/>
                <w:color w:val="000000"/>
                <w:sz w:val="20"/>
                <w:szCs w:val="20"/>
              </w:rPr>
              <w:t>11</w:t>
            </w:r>
            <w:r w:rsidRPr="003468FE">
              <w:rPr>
                <w:rFonts w:ascii="Arial" w:hAnsi="Arial" w:cs="Arial"/>
                <w:color w:val="000000"/>
                <w:sz w:val="20"/>
                <w:szCs w:val="20"/>
              </w:rPr>
              <w:t>日</w:t>
            </w:r>
          </w:p>
        </w:tc>
      </w:tr>
      <w:tr w:rsidR="00316EF6" w:rsidRPr="00176727" w:rsidTr="00142BC3">
        <w:trPr>
          <w:trHeight w:val="454"/>
        </w:trPr>
        <w:tc>
          <w:tcPr>
            <w:tcW w:w="8182" w:type="dxa"/>
            <w:gridSpan w:val="2"/>
            <w:tcBorders>
              <w:top w:val="single" w:sz="4" w:space="0" w:color="auto"/>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 xml:space="preserve">2. </w:t>
            </w:r>
            <w:r w:rsidRPr="003468FE">
              <w:rPr>
                <w:rFonts w:ascii="Arial" w:hAnsi="Arial" w:cs="Arial"/>
                <w:color w:val="000000"/>
                <w:sz w:val="20"/>
                <w:szCs w:val="20"/>
              </w:rPr>
              <w:t>领导层名单</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董事长</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Stephen STORIS</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副董事长</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无</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总经理</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袁京红（</w:t>
            </w:r>
            <w:r w:rsidRPr="003468FE">
              <w:rPr>
                <w:rFonts w:ascii="Arial" w:hAnsi="Arial" w:cs="Arial"/>
                <w:color w:val="000000"/>
                <w:sz w:val="20"/>
                <w:szCs w:val="20"/>
              </w:rPr>
              <w:t>Bill Yuan)</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项目经理</w:t>
            </w:r>
          </w:p>
        </w:tc>
        <w:tc>
          <w:tcPr>
            <w:tcW w:w="5529" w:type="dxa"/>
            <w:tcBorders>
              <w:top w:val="nil"/>
              <w:left w:val="nil"/>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王超伦</w:t>
            </w:r>
          </w:p>
        </w:tc>
      </w:tr>
      <w:tr w:rsidR="00316EF6" w:rsidRPr="00176727" w:rsidTr="00142BC3">
        <w:trPr>
          <w:trHeight w:val="454"/>
        </w:trPr>
        <w:tc>
          <w:tcPr>
            <w:tcW w:w="8182" w:type="dxa"/>
            <w:gridSpan w:val="2"/>
            <w:tcBorders>
              <w:top w:val="single" w:sz="4" w:space="0" w:color="auto"/>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3.</w:t>
            </w:r>
            <w:r w:rsidRPr="003468FE">
              <w:rPr>
                <w:rFonts w:ascii="Arial" w:hAnsi="Arial" w:cs="Arial"/>
                <w:color w:val="000000"/>
                <w:sz w:val="20"/>
                <w:szCs w:val="20"/>
                <w:lang w:eastAsia="zh-CN"/>
              </w:rPr>
              <w:t>股东名单（股份</w:t>
            </w:r>
            <w:r w:rsidRPr="003468FE">
              <w:rPr>
                <w:rFonts w:ascii="Arial" w:hAnsi="Arial" w:cs="Arial"/>
                <w:color w:val="000000"/>
                <w:sz w:val="20"/>
                <w:szCs w:val="20"/>
                <w:lang w:eastAsia="zh-CN"/>
              </w:rPr>
              <w:t>20</w:t>
            </w:r>
            <w:r w:rsidRPr="003468FE">
              <w:rPr>
                <w:rFonts w:ascii="Arial" w:hAnsi="Arial" w:cs="Arial"/>
                <w:color w:val="000000"/>
                <w:sz w:val="20"/>
                <w:szCs w:val="20"/>
                <w:lang w:eastAsia="zh-CN"/>
              </w:rPr>
              <w:t>％以上者）</w:t>
            </w:r>
          </w:p>
        </w:tc>
      </w:tr>
      <w:tr w:rsidR="00316EF6" w:rsidRPr="00176727" w:rsidTr="00142BC3">
        <w:trPr>
          <w:trHeight w:val="454"/>
        </w:trPr>
        <w:tc>
          <w:tcPr>
            <w:tcW w:w="2653" w:type="dxa"/>
            <w:tcBorders>
              <w:top w:val="nil"/>
              <w:left w:val="single" w:sz="4" w:space="0" w:color="auto"/>
              <w:bottom w:val="single" w:sz="4" w:space="0" w:color="auto"/>
              <w:right w:val="single" w:sz="4" w:space="0" w:color="auto"/>
            </w:tcBorders>
            <w:noWrap/>
            <w:vAlign w:val="center"/>
            <w:hideMark/>
          </w:tcPr>
          <w:p w:rsidR="00316EF6" w:rsidRPr="003468FE" w:rsidRDefault="00316EF6" w:rsidP="00612371">
            <w:pPr>
              <w:spacing w:after="0"/>
              <w:rPr>
                <w:rFonts w:ascii="Arial" w:hAnsi="Arial" w:cs="Arial"/>
                <w:color w:val="000000"/>
                <w:sz w:val="20"/>
                <w:szCs w:val="20"/>
              </w:rPr>
            </w:pPr>
            <w:r w:rsidRPr="003468FE">
              <w:rPr>
                <w:rFonts w:ascii="Arial" w:hAnsi="Arial" w:cs="Arial"/>
                <w:color w:val="000000"/>
                <w:sz w:val="20"/>
                <w:szCs w:val="20"/>
              </w:rPr>
              <w:t>股东名称</w:t>
            </w:r>
            <w:r w:rsidRPr="003468FE">
              <w:rPr>
                <w:rFonts w:ascii="Arial" w:hAnsi="Arial" w:cs="Arial"/>
                <w:color w:val="000000"/>
                <w:sz w:val="20"/>
                <w:szCs w:val="20"/>
              </w:rPr>
              <w:t xml:space="preserve">: </w:t>
            </w:r>
          </w:p>
        </w:tc>
        <w:tc>
          <w:tcPr>
            <w:tcW w:w="5529" w:type="dxa"/>
            <w:tcBorders>
              <w:top w:val="nil"/>
              <w:left w:val="nil"/>
              <w:bottom w:val="single" w:sz="4" w:space="0" w:color="auto"/>
              <w:right w:val="single" w:sz="4" w:space="0" w:color="auto"/>
            </w:tcBorders>
            <w:vAlign w:val="center"/>
            <w:hideMark/>
          </w:tcPr>
          <w:p w:rsidR="00316EF6" w:rsidRPr="003468FE" w:rsidRDefault="00316EF6" w:rsidP="00612371">
            <w:pPr>
              <w:spacing w:after="0"/>
              <w:rPr>
                <w:rFonts w:ascii="Arial" w:hAnsi="Arial" w:cs="Arial"/>
                <w:color w:val="000000"/>
                <w:sz w:val="20"/>
                <w:szCs w:val="20"/>
                <w:lang w:eastAsia="zh-CN"/>
              </w:rPr>
            </w:pPr>
            <w:r w:rsidRPr="003468FE">
              <w:rPr>
                <w:rFonts w:ascii="Arial" w:hAnsi="Arial" w:cs="Arial"/>
                <w:color w:val="000000"/>
                <w:sz w:val="20"/>
                <w:szCs w:val="20"/>
                <w:lang w:eastAsia="zh-CN"/>
              </w:rPr>
              <w:t>斯必克</w:t>
            </w:r>
            <w:r w:rsidRPr="003468FE">
              <w:rPr>
                <w:rFonts w:ascii="Arial" w:hAnsi="Arial" w:cs="Arial"/>
                <w:color w:val="000000"/>
                <w:sz w:val="20"/>
                <w:szCs w:val="20"/>
                <w:lang w:eastAsia="zh-CN"/>
              </w:rPr>
              <w:t>(</w:t>
            </w:r>
            <w:r w:rsidRPr="003468FE">
              <w:rPr>
                <w:rFonts w:ascii="Arial" w:hAnsi="Arial" w:cs="Arial"/>
                <w:color w:val="000000"/>
                <w:sz w:val="20"/>
                <w:szCs w:val="20"/>
                <w:lang w:eastAsia="zh-CN"/>
              </w:rPr>
              <w:t>中国）投资有限公司持股比例：</w:t>
            </w:r>
            <w:r w:rsidRPr="003468FE">
              <w:rPr>
                <w:rFonts w:ascii="Arial" w:hAnsi="Arial" w:cs="Arial"/>
                <w:color w:val="000000"/>
                <w:sz w:val="20"/>
                <w:szCs w:val="20"/>
                <w:lang w:eastAsia="zh-CN"/>
              </w:rPr>
              <w:t>100%</w:t>
            </w:r>
          </w:p>
        </w:tc>
      </w:tr>
    </w:tbl>
    <w:p w:rsidR="00316EF6" w:rsidRPr="00176727" w:rsidRDefault="00142BC3" w:rsidP="00033C84">
      <w:pPr>
        <w:spacing w:beforeLines="50" w:before="156" w:afterLines="50" w:after="156" w:line="460" w:lineRule="exact"/>
        <w:rPr>
          <w:rFonts w:ascii="Arial" w:eastAsia="宋体" w:hAnsi="Arial" w:cs="Arial"/>
          <w:szCs w:val="21"/>
          <w:lang w:eastAsia="zh-CN"/>
        </w:rPr>
      </w:pPr>
      <w:r>
        <w:rPr>
          <w:rFonts w:ascii="Arial" w:eastAsia="宋体" w:hAnsi="Arial" w:cs="Arial" w:hint="eastAsia"/>
          <w:szCs w:val="21"/>
          <w:lang w:eastAsia="zh-CN"/>
        </w:rPr>
        <w:t>二、</w:t>
      </w:r>
      <w:r w:rsidR="00316EF6" w:rsidRPr="00176727">
        <w:rPr>
          <w:rFonts w:ascii="Arial" w:eastAsia="宋体" w:hAnsi="Arial" w:cs="Arial"/>
          <w:szCs w:val="21"/>
          <w:lang w:eastAsia="zh-CN"/>
        </w:rPr>
        <w:t>管理人员及技术人员情况（列表）</w:t>
      </w:r>
    </w:p>
    <w:tbl>
      <w:tblPr>
        <w:tblW w:w="8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1260"/>
        <w:gridCol w:w="1080"/>
        <w:gridCol w:w="1080"/>
        <w:gridCol w:w="1170"/>
        <w:gridCol w:w="1170"/>
        <w:gridCol w:w="1710"/>
      </w:tblGrid>
      <w:tr w:rsidR="00316EF6" w:rsidRPr="00176727" w:rsidTr="00142BC3">
        <w:trPr>
          <w:trHeight w:val="510"/>
        </w:trPr>
        <w:tc>
          <w:tcPr>
            <w:tcW w:w="697" w:type="dxa"/>
            <w:vMerge w:val="restart"/>
            <w:vAlign w:val="center"/>
          </w:tcPr>
          <w:p w:rsidR="00316EF6" w:rsidRPr="003468FE" w:rsidRDefault="00316EF6" w:rsidP="00612371">
            <w:pPr>
              <w:spacing w:after="0" w:line="360" w:lineRule="auto"/>
              <w:jc w:val="center"/>
              <w:rPr>
                <w:rFonts w:ascii="Arial" w:eastAsia="宋体" w:hAnsi="Arial" w:cs="Arial"/>
                <w:sz w:val="20"/>
                <w:szCs w:val="20"/>
                <w:lang w:eastAsia="zh-CN"/>
              </w:rPr>
            </w:pPr>
          </w:p>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人员情况</w:t>
            </w: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人员类别</w:t>
            </w:r>
          </w:p>
        </w:tc>
        <w:tc>
          <w:tcPr>
            <w:tcW w:w="108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技术人员</w:t>
            </w:r>
          </w:p>
        </w:tc>
        <w:tc>
          <w:tcPr>
            <w:tcW w:w="108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检验人员</w:t>
            </w:r>
          </w:p>
        </w:tc>
        <w:tc>
          <w:tcPr>
            <w:tcW w:w="117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生产人员</w:t>
            </w:r>
          </w:p>
        </w:tc>
        <w:tc>
          <w:tcPr>
            <w:tcW w:w="117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辅助人员</w:t>
            </w:r>
          </w:p>
        </w:tc>
        <w:tc>
          <w:tcPr>
            <w:tcW w:w="171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职工总数</w:t>
            </w:r>
          </w:p>
        </w:tc>
      </w:tr>
      <w:tr w:rsidR="00316EF6" w:rsidRPr="00176727" w:rsidTr="00142BC3">
        <w:trPr>
          <w:trHeight w:val="510"/>
        </w:trPr>
        <w:tc>
          <w:tcPr>
            <w:tcW w:w="697" w:type="dxa"/>
            <w:vMerge/>
            <w:vAlign w:val="center"/>
          </w:tcPr>
          <w:p w:rsidR="00316EF6" w:rsidRPr="003468FE" w:rsidRDefault="00316EF6" w:rsidP="00612371">
            <w:pPr>
              <w:spacing w:after="0" w:line="360" w:lineRule="auto"/>
              <w:jc w:val="center"/>
              <w:rPr>
                <w:rFonts w:ascii="Arial" w:eastAsia="宋体" w:hAnsi="Arial" w:cs="Arial"/>
                <w:sz w:val="20"/>
                <w:szCs w:val="20"/>
              </w:rPr>
            </w:pP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人员总数</w:t>
            </w:r>
          </w:p>
        </w:tc>
        <w:tc>
          <w:tcPr>
            <w:tcW w:w="108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108</w:t>
            </w:r>
          </w:p>
        </w:tc>
        <w:tc>
          <w:tcPr>
            <w:tcW w:w="108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29</w:t>
            </w:r>
          </w:p>
        </w:tc>
        <w:tc>
          <w:tcPr>
            <w:tcW w:w="117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95</w:t>
            </w:r>
          </w:p>
        </w:tc>
        <w:tc>
          <w:tcPr>
            <w:tcW w:w="117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213</w:t>
            </w:r>
          </w:p>
        </w:tc>
        <w:tc>
          <w:tcPr>
            <w:tcW w:w="171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445</w:t>
            </w:r>
          </w:p>
        </w:tc>
      </w:tr>
      <w:tr w:rsidR="00316EF6" w:rsidRPr="00176727" w:rsidTr="00612371">
        <w:trPr>
          <w:trHeight w:val="624"/>
        </w:trPr>
        <w:tc>
          <w:tcPr>
            <w:tcW w:w="697" w:type="dxa"/>
            <w:vMerge/>
            <w:vAlign w:val="center"/>
          </w:tcPr>
          <w:p w:rsidR="00316EF6" w:rsidRPr="003468FE" w:rsidRDefault="00316EF6" w:rsidP="00612371">
            <w:pPr>
              <w:spacing w:after="0" w:line="360" w:lineRule="auto"/>
              <w:jc w:val="center"/>
              <w:rPr>
                <w:rFonts w:ascii="Arial" w:eastAsia="宋体" w:hAnsi="Arial" w:cs="Arial"/>
                <w:sz w:val="20"/>
                <w:szCs w:val="20"/>
              </w:rPr>
            </w:pP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板式换热器生产人数</w:t>
            </w:r>
          </w:p>
        </w:tc>
        <w:tc>
          <w:tcPr>
            <w:tcW w:w="108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5</w:t>
            </w:r>
          </w:p>
        </w:tc>
        <w:tc>
          <w:tcPr>
            <w:tcW w:w="108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2</w:t>
            </w:r>
          </w:p>
        </w:tc>
        <w:tc>
          <w:tcPr>
            <w:tcW w:w="117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30</w:t>
            </w:r>
          </w:p>
        </w:tc>
        <w:tc>
          <w:tcPr>
            <w:tcW w:w="117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3</w:t>
            </w:r>
          </w:p>
        </w:tc>
        <w:tc>
          <w:tcPr>
            <w:tcW w:w="171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40</w:t>
            </w:r>
          </w:p>
        </w:tc>
      </w:tr>
    </w:tbl>
    <w:p w:rsidR="00316EF6" w:rsidRPr="00176727" w:rsidRDefault="00142BC3" w:rsidP="00033C84">
      <w:pPr>
        <w:spacing w:beforeLines="50" w:before="156" w:afterLines="50" w:after="156" w:line="460" w:lineRule="exact"/>
        <w:rPr>
          <w:rFonts w:ascii="Arial" w:eastAsia="宋体" w:hAnsi="Arial" w:cs="Arial"/>
          <w:szCs w:val="21"/>
          <w:lang w:eastAsia="zh-CN"/>
        </w:rPr>
      </w:pPr>
      <w:r>
        <w:rPr>
          <w:rFonts w:ascii="Arial" w:eastAsia="宋体" w:hAnsi="Arial" w:cs="Arial" w:hint="eastAsia"/>
          <w:szCs w:val="21"/>
          <w:lang w:eastAsia="zh-CN"/>
        </w:rPr>
        <w:t>三、</w:t>
      </w:r>
      <w:r w:rsidR="00316EF6" w:rsidRPr="00176727">
        <w:rPr>
          <w:rFonts w:ascii="Arial" w:eastAsia="宋体" w:hAnsi="Arial" w:cs="Arial"/>
          <w:szCs w:val="21"/>
          <w:lang w:eastAsia="zh-CN"/>
        </w:rPr>
        <w:t>年生产能力（列表）</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60"/>
        <w:gridCol w:w="1440"/>
        <w:gridCol w:w="574"/>
        <w:gridCol w:w="1200"/>
        <w:gridCol w:w="1312"/>
        <w:gridCol w:w="557"/>
        <w:gridCol w:w="1127"/>
      </w:tblGrid>
      <w:tr w:rsidR="00316EF6" w:rsidRPr="003468FE" w:rsidTr="00142BC3">
        <w:trPr>
          <w:trHeight w:val="454"/>
        </w:trPr>
        <w:tc>
          <w:tcPr>
            <w:tcW w:w="1170" w:type="dxa"/>
            <w:vMerge w:val="restart"/>
            <w:shd w:val="clear" w:color="auto" w:fill="auto"/>
            <w:vAlign w:val="center"/>
          </w:tcPr>
          <w:p w:rsidR="00316EF6" w:rsidRPr="003468FE" w:rsidRDefault="00316EF6" w:rsidP="00612371">
            <w:pPr>
              <w:spacing w:after="0" w:line="360" w:lineRule="auto"/>
              <w:jc w:val="center"/>
              <w:rPr>
                <w:rFonts w:ascii="Arial" w:eastAsia="宋体" w:hAnsi="Arial" w:cs="Arial"/>
                <w:sz w:val="20"/>
                <w:szCs w:val="20"/>
                <w:lang w:eastAsia="zh-CN"/>
              </w:rPr>
            </w:pPr>
          </w:p>
          <w:p w:rsidR="00316EF6" w:rsidRPr="003468FE" w:rsidRDefault="00316EF6" w:rsidP="00612371">
            <w:pPr>
              <w:spacing w:after="0"/>
              <w:jc w:val="center"/>
              <w:rPr>
                <w:rFonts w:ascii="Arial" w:eastAsia="宋体" w:hAnsi="Arial" w:cs="Arial"/>
                <w:sz w:val="20"/>
                <w:szCs w:val="20"/>
              </w:rPr>
            </w:pPr>
            <w:r w:rsidRPr="003468FE">
              <w:rPr>
                <w:rFonts w:ascii="Arial" w:eastAsia="宋体" w:hAnsi="Arial" w:cs="Arial"/>
                <w:sz w:val="20"/>
                <w:szCs w:val="20"/>
              </w:rPr>
              <w:t>装备情况</w:t>
            </w: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装备类别</w:t>
            </w:r>
          </w:p>
        </w:tc>
        <w:tc>
          <w:tcPr>
            <w:tcW w:w="144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加工设备</w:t>
            </w:r>
          </w:p>
        </w:tc>
        <w:tc>
          <w:tcPr>
            <w:tcW w:w="1774" w:type="dxa"/>
            <w:gridSpan w:val="2"/>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工艺设备</w:t>
            </w:r>
          </w:p>
        </w:tc>
        <w:tc>
          <w:tcPr>
            <w:tcW w:w="1869" w:type="dxa"/>
            <w:gridSpan w:val="2"/>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检测设备</w:t>
            </w:r>
          </w:p>
        </w:tc>
        <w:tc>
          <w:tcPr>
            <w:tcW w:w="1127"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其他设备</w:t>
            </w:r>
          </w:p>
        </w:tc>
      </w:tr>
      <w:tr w:rsidR="00316EF6" w:rsidRPr="003468FE" w:rsidTr="00142BC3">
        <w:trPr>
          <w:trHeight w:val="454"/>
        </w:trPr>
        <w:tc>
          <w:tcPr>
            <w:tcW w:w="1170" w:type="dxa"/>
            <w:vMerge/>
            <w:shd w:val="clear" w:color="auto" w:fill="auto"/>
          </w:tcPr>
          <w:p w:rsidR="00316EF6" w:rsidRPr="003468FE" w:rsidRDefault="00316EF6" w:rsidP="00612371">
            <w:pPr>
              <w:spacing w:after="0" w:line="360" w:lineRule="auto"/>
              <w:rPr>
                <w:rFonts w:ascii="Arial" w:eastAsia="宋体" w:hAnsi="Arial" w:cs="Arial"/>
                <w:sz w:val="20"/>
                <w:szCs w:val="20"/>
              </w:rPr>
            </w:pP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装备总数</w:t>
            </w:r>
          </w:p>
        </w:tc>
        <w:tc>
          <w:tcPr>
            <w:tcW w:w="144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13</w:t>
            </w:r>
          </w:p>
        </w:tc>
        <w:tc>
          <w:tcPr>
            <w:tcW w:w="1774" w:type="dxa"/>
            <w:gridSpan w:val="2"/>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5</w:t>
            </w:r>
          </w:p>
        </w:tc>
        <w:tc>
          <w:tcPr>
            <w:tcW w:w="1869" w:type="dxa"/>
            <w:gridSpan w:val="2"/>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220</w:t>
            </w:r>
          </w:p>
        </w:tc>
        <w:tc>
          <w:tcPr>
            <w:tcW w:w="1127"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2</w:t>
            </w:r>
          </w:p>
        </w:tc>
      </w:tr>
      <w:tr w:rsidR="00316EF6" w:rsidRPr="003468FE" w:rsidTr="00142BC3">
        <w:trPr>
          <w:trHeight w:val="454"/>
        </w:trPr>
        <w:tc>
          <w:tcPr>
            <w:tcW w:w="1170" w:type="dxa"/>
            <w:vMerge/>
            <w:shd w:val="clear" w:color="auto" w:fill="auto"/>
          </w:tcPr>
          <w:p w:rsidR="00316EF6" w:rsidRPr="003468FE" w:rsidRDefault="00316EF6" w:rsidP="00612371">
            <w:pPr>
              <w:spacing w:after="0" w:line="360" w:lineRule="auto"/>
              <w:rPr>
                <w:rFonts w:ascii="Arial" w:eastAsia="宋体" w:hAnsi="Arial" w:cs="Arial"/>
                <w:sz w:val="20"/>
                <w:szCs w:val="20"/>
              </w:rPr>
            </w:pP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板式换热器</w:t>
            </w:r>
          </w:p>
        </w:tc>
        <w:tc>
          <w:tcPr>
            <w:tcW w:w="2014" w:type="dxa"/>
            <w:gridSpan w:val="2"/>
            <w:vMerge w:val="restart"/>
            <w:vAlign w:val="center"/>
          </w:tcPr>
          <w:p w:rsidR="00316EF6" w:rsidRPr="003468FE" w:rsidRDefault="00316EF6" w:rsidP="00612371">
            <w:pPr>
              <w:spacing w:after="0" w:line="360" w:lineRule="auto"/>
              <w:jc w:val="center"/>
              <w:rPr>
                <w:rFonts w:ascii="Arial" w:eastAsia="宋体" w:hAnsi="Arial" w:cs="Arial"/>
                <w:b/>
                <w:sz w:val="20"/>
                <w:szCs w:val="20"/>
              </w:rPr>
            </w:pPr>
            <w:r w:rsidRPr="003468FE">
              <w:rPr>
                <w:rFonts w:ascii="Arial" w:eastAsia="宋体" w:hAnsi="Arial" w:cs="Arial"/>
                <w:sz w:val="20"/>
                <w:szCs w:val="20"/>
              </w:rPr>
              <w:t>5000</w:t>
            </w:r>
            <w:r w:rsidRPr="003468FE">
              <w:rPr>
                <w:rFonts w:ascii="Arial" w:eastAsia="宋体" w:hAnsi="Arial" w:cs="Arial"/>
                <w:sz w:val="20"/>
                <w:szCs w:val="20"/>
              </w:rPr>
              <w:t>台</w:t>
            </w:r>
            <w:r w:rsidRPr="003468FE">
              <w:rPr>
                <w:rFonts w:ascii="Arial" w:eastAsia="宋体" w:hAnsi="Arial" w:cs="Arial"/>
                <w:sz w:val="20"/>
                <w:szCs w:val="20"/>
              </w:rPr>
              <w:t>/</w:t>
            </w:r>
            <w:r w:rsidRPr="003468FE">
              <w:rPr>
                <w:rFonts w:ascii="Arial" w:eastAsia="宋体" w:hAnsi="Arial" w:cs="Arial"/>
                <w:sz w:val="20"/>
                <w:szCs w:val="20"/>
              </w:rPr>
              <w:t>套</w:t>
            </w:r>
          </w:p>
        </w:tc>
        <w:tc>
          <w:tcPr>
            <w:tcW w:w="2512" w:type="dxa"/>
            <w:gridSpan w:val="2"/>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密封垫片</w:t>
            </w:r>
          </w:p>
        </w:tc>
        <w:tc>
          <w:tcPr>
            <w:tcW w:w="1684" w:type="dxa"/>
            <w:gridSpan w:val="2"/>
            <w:vMerge w:val="restart"/>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N/A</w:t>
            </w:r>
          </w:p>
        </w:tc>
      </w:tr>
      <w:tr w:rsidR="00316EF6" w:rsidRPr="003468FE" w:rsidTr="00142BC3">
        <w:trPr>
          <w:trHeight w:val="454"/>
        </w:trPr>
        <w:tc>
          <w:tcPr>
            <w:tcW w:w="1170" w:type="dxa"/>
            <w:vMerge/>
            <w:shd w:val="clear" w:color="auto" w:fill="auto"/>
          </w:tcPr>
          <w:p w:rsidR="00316EF6" w:rsidRPr="003468FE" w:rsidRDefault="00316EF6" w:rsidP="00612371">
            <w:pPr>
              <w:spacing w:after="0" w:line="360" w:lineRule="auto"/>
              <w:rPr>
                <w:rFonts w:ascii="Arial" w:eastAsia="宋体" w:hAnsi="Arial" w:cs="Arial"/>
                <w:sz w:val="20"/>
                <w:szCs w:val="20"/>
              </w:rPr>
            </w:pPr>
          </w:p>
        </w:tc>
        <w:tc>
          <w:tcPr>
            <w:tcW w:w="1260" w:type="dxa"/>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年生产能力</w:t>
            </w:r>
          </w:p>
        </w:tc>
        <w:tc>
          <w:tcPr>
            <w:tcW w:w="2014" w:type="dxa"/>
            <w:gridSpan w:val="2"/>
            <w:vMerge/>
            <w:vAlign w:val="center"/>
          </w:tcPr>
          <w:p w:rsidR="00316EF6" w:rsidRPr="003468FE" w:rsidRDefault="00316EF6" w:rsidP="00612371">
            <w:pPr>
              <w:spacing w:after="0" w:line="360" w:lineRule="auto"/>
              <w:jc w:val="center"/>
              <w:rPr>
                <w:rFonts w:ascii="Arial" w:eastAsia="宋体" w:hAnsi="Arial" w:cs="Arial"/>
                <w:sz w:val="20"/>
                <w:szCs w:val="20"/>
              </w:rPr>
            </w:pPr>
          </w:p>
        </w:tc>
        <w:tc>
          <w:tcPr>
            <w:tcW w:w="2512" w:type="dxa"/>
            <w:gridSpan w:val="2"/>
            <w:vAlign w:val="center"/>
          </w:tcPr>
          <w:p w:rsidR="00316EF6" w:rsidRPr="003468FE" w:rsidRDefault="00316EF6" w:rsidP="00612371">
            <w:pPr>
              <w:spacing w:after="0" w:line="360" w:lineRule="auto"/>
              <w:jc w:val="center"/>
              <w:rPr>
                <w:rFonts w:ascii="Arial" w:eastAsia="宋体" w:hAnsi="Arial" w:cs="Arial"/>
                <w:sz w:val="20"/>
                <w:szCs w:val="20"/>
              </w:rPr>
            </w:pPr>
            <w:r w:rsidRPr="003468FE">
              <w:rPr>
                <w:rFonts w:ascii="Arial" w:eastAsia="宋体" w:hAnsi="Arial" w:cs="Arial"/>
                <w:sz w:val="20"/>
                <w:szCs w:val="20"/>
              </w:rPr>
              <w:t>年生产能力</w:t>
            </w:r>
          </w:p>
        </w:tc>
        <w:tc>
          <w:tcPr>
            <w:tcW w:w="1684" w:type="dxa"/>
            <w:gridSpan w:val="2"/>
            <w:vMerge/>
            <w:vAlign w:val="center"/>
          </w:tcPr>
          <w:p w:rsidR="00316EF6" w:rsidRPr="003468FE" w:rsidRDefault="00316EF6" w:rsidP="00612371">
            <w:pPr>
              <w:spacing w:after="0" w:line="360" w:lineRule="auto"/>
              <w:jc w:val="center"/>
              <w:rPr>
                <w:rFonts w:ascii="Arial" w:eastAsia="宋体" w:hAnsi="Arial" w:cs="Arial"/>
                <w:sz w:val="20"/>
                <w:szCs w:val="20"/>
              </w:rPr>
            </w:pPr>
          </w:p>
        </w:tc>
      </w:tr>
    </w:tbl>
    <w:p w:rsidR="00142BC3" w:rsidRPr="000375D2" w:rsidRDefault="00142BC3" w:rsidP="000375D2">
      <w:pPr>
        <w:pStyle w:val="2"/>
        <w:rPr>
          <w:lang w:eastAsia="zh-CN"/>
        </w:rPr>
      </w:pPr>
    </w:p>
    <w:p w:rsidR="00316EF6" w:rsidRPr="00176727" w:rsidRDefault="00142BC3" w:rsidP="00316EF6">
      <w:pPr>
        <w:spacing w:after="0" w:line="360" w:lineRule="auto"/>
        <w:rPr>
          <w:rFonts w:ascii="Arial" w:eastAsia="宋体" w:hAnsi="Arial" w:cs="Arial"/>
          <w:szCs w:val="21"/>
          <w:lang w:eastAsia="zh-CN"/>
        </w:rPr>
      </w:pPr>
      <w:r>
        <w:rPr>
          <w:rFonts w:ascii="Arial" w:eastAsia="宋体" w:hAnsi="Arial" w:cs="Arial" w:hint="eastAsia"/>
          <w:szCs w:val="21"/>
          <w:lang w:eastAsia="zh-CN"/>
        </w:rPr>
        <w:lastRenderedPageBreak/>
        <w:t>四、</w:t>
      </w:r>
      <w:r w:rsidR="00316EF6" w:rsidRPr="00176727">
        <w:rPr>
          <w:rFonts w:ascii="Arial" w:eastAsia="宋体" w:hAnsi="Arial" w:cs="Arial"/>
          <w:szCs w:val="21"/>
          <w:lang w:eastAsia="zh-CN"/>
        </w:rPr>
        <w:t>关于制造商所提供货物的生产设施及其他情况（列表）</w:t>
      </w:r>
    </w:p>
    <w:p w:rsidR="00316EF6" w:rsidRPr="00176727" w:rsidRDefault="00316EF6" w:rsidP="00316EF6">
      <w:pPr>
        <w:spacing w:after="0" w:line="360" w:lineRule="auto"/>
        <w:rPr>
          <w:rFonts w:ascii="Arial" w:eastAsia="宋体" w:hAnsi="Arial" w:cs="Arial"/>
          <w:szCs w:val="21"/>
          <w:lang w:eastAsia="zh-CN"/>
        </w:rPr>
      </w:pPr>
      <w:r w:rsidRPr="00176727">
        <w:rPr>
          <w:rFonts w:ascii="Arial" w:eastAsia="宋体" w:hAnsi="Arial" w:cs="Arial"/>
          <w:szCs w:val="21"/>
          <w:lang w:eastAsia="zh-CN"/>
        </w:rPr>
        <w:t>我公司在中国的工厂位于上海奉贤区西度工业园区，占地面积</w:t>
      </w:r>
      <w:r w:rsidRPr="00176727">
        <w:rPr>
          <w:rFonts w:ascii="Arial" w:eastAsia="宋体" w:hAnsi="Arial" w:cs="Arial"/>
          <w:szCs w:val="21"/>
          <w:lang w:eastAsia="zh-CN"/>
        </w:rPr>
        <w:t>40000</w:t>
      </w:r>
      <w:r w:rsidRPr="00176727">
        <w:rPr>
          <w:rFonts w:ascii="Arial" w:eastAsia="宋体" w:hAnsi="Arial" w:cs="Arial"/>
          <w:szCs w:val="21"/>
          <w:lang w:eastAsia="zh-CN"/>
        </w:rPr>
        <w:t>平方米，建筑面积为</w:t>
      </w:r>
      <w:r w:rsidRPr="00176727">
        <w:rPr>
          <w:rFonts w:ascii="Arial" w:eastAsia="宋体" w:hAnsi="Arial" w:cs="Arial"/>
          <w:szCs w:val="21"/>
          <w:lang w:eastAsia="zh-CN"/>
        </w:rPr>
        <w:t>20000</w:t>
      </w:r>
      <w:r w:rsidRPr="00176727">
        <w:rPr>
          <w:rFonts w:ascii="Arial" w:eastAsia="宋体" w:hAnsi="Arial" w:cs="Arial"/>
          <w:szCs w:val="21"/>
          <w:lang w:eastAsia="zh-CN"/>
        </w:rPr>
        <w:t>平方米，厂房为</w:t>
      </w:r>
      <w:r w:rsidRPr="00176727">
        <w:rPr>
          <w:rFonts w:ascii="Arial" w:eastAsia="宋体" w:hAnsi="Arial" w:cs="Arial"/>
          <w:szCs w:val="21"/>
          <w:lang w:eastAsia="zh-CN"/>
        </w:rPr>
        <w:t>17000</w:t>
      </w:r>
      <w:r w:rsidRPr="00176727">
        <w:rPr>
          <w:rFonts w:ascii="Arial" w:eastAsia="宋体" w:hAnsi="Arial" w:cs="Arial"/>
          <w:szCs w:val="21"/>
          <w:lang w:eastAsia="zh-CN"/>
        </w:rPr>
        <w:t>平方米。其中换热器的车间规模最大，换热器的生产、装配、压力测试等工作均在此车间内完成。</w:t>
      </w:r>
    </w:p>
    <w:p w:rsidR="00316EF6" w:rsidRDefault="00316EF6" w:rsidP="00316EF6">
      <w:pPr>
        <w:spacing w:after="0"/>
        <w:jc w:val="center"/>
      </w:pPr>
      <w:r>
        <w:rPr>
          <w:rFonts w:ascii="Arial" w:hAnsi="Arial" w:cs="Arial"/>
          <w:noProof/>
          <w:lang w:eastAsia="zh-CN" w:bidi="ar-SA"/>
        </w:rPr>
        <w:drawing>
          <wp:inline distT="0" distB="0" distL="0" distR="0">
            <wp:extent cx="4838700" cy="2939415"/>
            <wp:effectExtent l="0" t="0" r="0" b="0"/>
            <wp:docPr id="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2697" cy="2953993"/>
                    </a:xfrm>
                    <a:prstGeom prst="rect">
                      <a:avLst/>
                    </a:prstGeom>
                    <a:noFill/>
                    <a:ln>
                      <a:noFill/>
                    </a:ln>
                  </pic:spPr>
                </pic:pic>
              </a:graphicData>
            </a:graphic>
          </wp:inline>
        </w:drawing>
      </w:r>
    </w:p>
    <w:p w:rsidR="00316EF6" w:rsidRPr="00176727" w:rsidRDefault="00316EF6" w:rsidP="00316EF6">
      <w:pPr>
        <w:spacing w:after="0" w:line="360" w:lineRule="auto"/>
        <w:rPr>
          <w:rFonts w:ascii="宋体" w:eastAsia="宋体" w:hAnsi="宋体"/>
          <w:szCs w:val="21"/>
          <w:lang w:eastAsia="zh-CN"/>
        </w:rPr>
      </w:pPr>
      <w:r w:rsidRPr="00176727">
        <w:rPr>
          <w:rFonts w:ascii="宋体" w:eastAsia="宋体" w:hAnsi="宋体" w:hint="eastAsia"/>
          <w:szCs w:val="21"/>
          <w:lang w:eastAsia="zh-CN"/>
        </w:rPr>
        <w:t>工厂员工共计445人，其中与换热器的技术、检验、生产、辅助等与生产相关的人员约有40人（其中5人为工程师级别以上），在</w:t>
      </w:r>
      <w:proofErr w:type="gramStart"/>
      <w:r w:rsidRPr="00176727">
        <w:rPr>
          <w:rFonts w:ascii="宋体" w:eastAsia="宋体" w:hAnsi="宋体" w:hint="eastAsia"/>
          <w:szCs w:val="21"/>
          <w:lang w:eastAsia="zh-CN"/>
        </w:rPr>
        <w:t>换热器产线的</w:t>
      </w:r>
      <w:proofErr w:type="gramEnd"/>
      <w:r w:rsidRPr="00176727">
        <w:rPr>
          <w:rFonts w:ascii="宋体" w:eastAsia="宋体" w:hAnsi="宋体" w:hint="eastAsia"/>
          <w:szCs w:val="21"/>
          <w:lang w:eastAsia="zh-CN"/>
        </w:rPr>
        <w:t>平均工作时间超过5年以上。除人员齐备外，生产车间内各个生产、检测所用的设备齐全，</w:t>
      </w:r>
      <w:proofErr w:type="gramStart"/>
      <w:r w:rsidRPr="00176727">
        <w:rPr>
          <w:rFonts w:ascii="宋体" w:eastAsia="宋体" w:hAnsi="宋体" w:hint="eastAsia"/>
          <w:szCs w:val="21"/>
          <w:lang w:eastAsia="zh-CN"/>
        </w:rPr>
        <w:t>能至少</w:t>
      </w:r>
      <w:proofErr w:type="gramEnd"/>
      <w:r w:rsidRPr="00176727">
        <w:rPr>
          <w:rFonts w:ascii="宋体" w:eastAsia="宋体" w:hAnsi="宋体" w:hint="eastAsia"/>
          <w:szCs w:val="21"/>
          <w:lang w:eastAsia="zh-CN"/>
        </w:rPr>
        <w:t>保持每年5000台的生产需求量。</w:t>
      </w:r>
    </w:p>
    <w:p w:rsidR="001E4D6B" w:rsidRDefault="001E4D6B">
      <w:pPr>
        <w:rPr>
          <w:rFonts w:ascii="宋体" w:eastAsia="宋体" w:hAnsi="宋体" w:cs="Times New Roman"/>
          <w:kern w:val="2"/>
          <w:sz w:val="24"/>
          <w:szCs w:val="20"/>
          <w:lang w:eastAsia="zh-CN" w:bidi="ar-SA"/>
        </w:rPr>
      </w:pPr>
    </w:p>
    <w:sectPr w:rsidR="001E4D6B" w:rsidSect="00E803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0C6" w:rsidRDefault="001760C6" w:rsidP="00CB3EA3">
      <w:pPr>
        <w:spacing w:after="0" w:line="240" w:lineRule="auto"/>
      </w:pPr>
      <w:r>
        <w:separator/>
      </w:r>
    </w:p>
  </w:endnote>
  <w:endnote w:type="continuationSeparator" w:id="0">
    <w:p w:rsidR="001760C6" w:rsidRDefault="001760C6" w:rsidP="00CB3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文鼎CS大黑">
    <w:altName w:val="宋体"/>
    <w:charset w:val="86"/>
    <w:family w:val="modern"/>
    <w:pitch w:val="default"/>
  </w:font>
  <w:font w:name="文鼎粗圆简">
    <w:altName w:val="宋体"/>
    <w:charset w:val="01"/>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仿宋_GB2312">
    <w:altName w:val="仿宋"/>
    <w:charset w:val="86"/>
    <w:family w:val="modern"/>
    <w:pitch w:val="fixed"/>
    <w:sig w:usb0="00000001" w:usb1="080E0000" w:usb2="00000010" w:usb3="00000000" w:csb0="00040000" w:csb1="00000000"/>
  </w:font>
  <w:font w:name="..">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0C6" w:rsidRDefault="001760C6" w:rsidP="00CB3EA3">
      <w:pPr>
        <w:spacing w:after="0" w:line="240" w:lineRule="auto"/>
      </w:pPr>
      <w:r>
        <w:separator/>
      </w:r>
    </w:p>
  </w:footnote>
  <w:footnote w:type="continuationSeparator" w:id="0">
    <w:p w:rsidR="001760C6" w:rsidRDefault="001760C6" w:rsidP="00CB3E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start w:val="1"/>
      <w:numFmt w:val="decimal"/>
      <w:lvlText w:val="%1"/>
      <w:lvlJc w:val="left"/>
      <w:pPr>
        <w:tabs>
          <w:tab w:val="num" w:pos="1260"/>
        </w:tabs>
        <w:ind w:left="1260" w:hanging="1260"/>
      </w:pPr>
      <w:rPr>
        <w:rFonts w:hint="eastAsia"/>
      </w:rPr>
    </w:lvl>
    <w:lvl w:ilvl="1">
      <w:start w:val="2"/>
      <w:numFmt w:val="decimal"/>
      <w:lvlText w:val="%1．%2"/>
      <w:lvlJc w:val="left"/>
      <w:pPr>
        <w:tabs>
          <w:tab w:val="num" w:pos="1260"/>
        </w:tabs>
        <w:ind w:left="1260" w:hanging="1260"/>
      </w:pPr>
      <w:rPr>
        <w:rFonts w:hint="eastAsia"/>
      </w:rPr>
    </w:lvl>
    <w:lvl w:ilvl="2">
      <w:start w:val="1"/>
      <w:numFmt w:val="decimal"/>
      <w:lvlText w:val="%1．%2.%3"/>
      <w:lvlJc w:val="left"/>
      <w:pPr>
        <w:tabs>
          <w:tab w:val="num" w:pos="1260"/>
        </w:tabs>
        <w:ind w:left="1260" w:hanging="1260"/>
      </w:pPr>
      <w:rPr>
        <w:rFonts w:hint="eastAsia"/>
      </w:rPr>
    </w:lvl>
    <w:lvl w:ilvl="3">
      <w:start w:val="1"/>
      <w:numFmt w:val="decimal"/>
      <w:lvlText w:val="%1．%2.%3.%4"/>
      <w:lvlJc w:val="left"/>
      <w:pPr>
        <w:tabs>
          <w:tab w:val="num" w:pos="1260"/>
        </w:tabs>
        <w:ind w:left="1260" w:hanging="1260"/>
      </w:pPr>
      <w:rPr>
        <w:rFonts w:hint="eastAsia"/>
      </w:rPr>
    </w:lvl>
    <w:lvl w:ilvl="4">
      <w:start w:val="1"/>
      <w:numFmt w:val="decimal"/>
      <w:lvlText w:val="%1．%2.%3.%4.%5"/>
      <w:lvlJc w:val="left"/>
      <w:pPr>
        <w:tabs>
          <w:tab w:val="num" w:pos="1260"/>
        </w:tabs>
        <w:ind w:left="1260" w:hanging="1260"/>
      </w:pPr>
      <w:rPr>
        <w:rFonts w:hint="eastAsia"/>
      </w:rPr>
    </w:lvl>
    <w:lvl w:ilvl="5">
      <w:start w:val="1"/>
      <w:numFmt w:val="decimal"/>
      <w:lvlText w:val="%1．%2.%3.%4.%5.%6"/>
      <w:lvlJc w:val="left"/>
      <w:pPr>
        <w:tabs>
          <w:tab w:val="num" w:pos="1260"/>
        </w:tabs>
        <w:ind w:left="1260" w:hanging="1260"/>
      </w:pPr>
      <w:rPr>
        <w:rFonts w:hint="eastAsia"/>
      </w:rPr>
    </w:lvl>
    <w:lvl w:ilvl="6">
      <w:start w:val="1"/>
      <w:numFmt w:val="decimal"/>
      <w:lvlText w:val="%1．%2.%3.%4.%5.%6.%7"/>
      <w:lvlJc w:val="left"/>
      <w:pPr>
        <w:tabs>
          <w:tab w:val="num" w:pos="1260"/>
        </w:tabs>
        <w:ind w:left="1260" w:hanging="1260"/>
      </w:pPr>
      <w:rPr>
        <w:rFonts w:hint="eastAsia"/>
      </w:rPr>
    </w:lvl>
    <w:lvl w:ilvl="7">
      <w:start w:val="1"/>
      <w:numFmt w:val="decimal"/>
      <w:lvlText w:val="%1．%2.%3.%4.%5.%6.%7.%8"/>
      <w:lvlJc w:val="left"/>
      <w:pPr>
        <w:tabs>
          <w:tab w:val="num" w:pos="1260"/>
        </w:tabs>
        <w:ind w:left="1260" w:hanging="1260"/>
      </w:pPr>
      <w:rPr>
        <w:rFonts w:hint="eastAsia"/>
      </w:rPr>
    </w:lvl>
    <w:lvl w:ilvl="8">
      <w:start w:val="1"/>
      <w:numFmt w:val="decimal"/>
      <w:lvlText w:val="%1．%2.%3.%4.%5.%6.%7.%8.%9"/>
      <w:lvlJc w:val="left"/>
      <w:pPr>
        <w:tabs>
          <w:tab w:val="num" w:pos="1260"/>
        </w:tabs>
        <w:ind w:left="1260" w:hanging="1260"/>
      </w:pPr>
      <w:rPr>
        <w:rFonts w:hint="eastAsia"/>
      </w:rPr>
    </w:lvl>
  </w:abstractNum>
  <w:abstractNum w:abstractNumId="1">
    <w:nsid w:val="0000000A"/>
    <w:multiLevelType w:val="singleLevel"/>
    <w:tmpl w:val="0000000A"/>
    <w:lvl w:ilvl="0">
      <w:start w:val="1"/>
      <w:numFmt w:val="upperLetter"/>
      <w:lvlText w:val="%1、"/>
      <w:lvlJc w:val="left"/>
      <w:pPr>
        <w:tabs>
          <w:tab w:val="num" w:pos="660"/>
        </w:tabs>
        <w:ind w:left="660" w:hanging="345"/>
      </w:pPr>
      <w:rPr>
        <w:rFonts w:hint="eastAsia"/>
      </w:rPr>
    </w:lvl>
  </w:abstractNum>
  <w:abstractNum w:abstractNumId="2">
    <w:nsid w:val="0000000E"/>
    <w:multiLevelType w:val="multilevel"/>
    <w:tmpl w:val="0000000E"/>
    <w:lvl w:ilvl="0">
      <w:start w:val="6"/>
      <w:numFmt w:val="bullet"/>
      <w:lvlText w:val="●"/>
      <w:lvlJc w:val="left"/>
      <w:pPr>
        <w:tabs>
          <w:tab w:val="num" w:pos="1200"/>
        </w:tabs>
        <w:ind w:left="1200" w:hanging="360"/>
      </w:pPr>
      <w:rPr>
        <w:rFonts w:ascii="宋体" w:eastAsia="宋体" w:hAnsi="宋体" w:cs="Times New Roman" w:hint="eastAsia"/>
        <w:lang w:val="en-US"/>
      </w:rPr>
    </w:lvl>
    <w:lvl w:ilvl="1">
      <w:start w:val="1"/>
      <w:numFmt w:val="bullet"/>
      <w:lvlText w:val=""/>
      <w:lvlJc w:val="left"/>
      <w:pPr>
        <w:tabs>
          <w:tab w:val="num" w:pos="1680"/>
        </w:tabs>
        <w:ind w:left="1680" w:hanging="420"/>
      </w:pPr>
      <w:rPr>
        <w:rFonts w:ascii="Wingdings" w:hAnsi="Wingdings" w:hint="default"/>
      </w:rPr>
    </w:lvl>
    <w:lvl w:ilvl="2">
      <w:start w:val="1"/>
      <w:numFmt w:val="bullet"/>
      <w:lvlText w:val=""/>
      <w:lvlJc w:val="left"/>
      <w:pPr>
        <w:tabs>
          <w:tab w:val="num" w:pos="2100"/>
        </w:tabs>
        <w:ind w:left="2100" w:hanging="420"/>
      </w:pPr>
      <w:rPr>
        <w:rFonts w:ascii="Wingdings" w:hAnsi="Wingdings" w:hint="default"/>
      </w:rPr>
    </w:lvl>
    <w:lvl w:ilvl="3">
      <w:start w:val="1"/>
      <w:numFmt w:val="bullet"/>
      <w:lvlText w:val=""/>
      <w:lvlJc w:val="left"/>
      <w:pPr>
        <w:tabs>
          <w:tab w:val="num" w:pos="2520"/>
        </w:tabs>
        <w:ind w:left="2520" w:hanging="420"/>
      </w:pPr>
      <w:rPr>
        <w:rFonts w:ascii="Wingdings" w:hAnsi="Wingdings" w:hint="default"/>
      </w:rPr>
    </w:lvl>
    <w:lvl w:ilvl="4">
      <w:start w:val="1"/>
      <w:numFmt w:val="bullet"/>
      <w:lvlText w:val=""/>
      <w:lvlJc w:val="left"/>
      <w:pPr>
        <w:tabs>
          <w:tab w:val="num" w:pos="2940"/>
        </w:tabs>
        <w:ind w:left="2940" w:hanging="420"/>
      </w:pPr>
      <w:rPr>
        <w:rFonts w:ascii="Wingdings" w:hAnsi="Wingdings" w:hint="default"/>
      </w:rPr>
    </w:lvl>
    <w:lvl w:ilvl="5">
      <w:start w:val="1"/>
      <w:numFmt w:val="bullet"/>
      <w:lvlText w:val=""/>
      <w:lvlJc w:val="left"/>
      <w:pPr>
        <w:tabs>
          <w:tab w:val="num" w:pos="3360"/>
        </w:tabs>
        <w:ind w:left="3360" w:hanging="420"/>
      </w:pPr>
      <w:rPr>
        <w:rFonts w:ascii="Wingdings" w:hAnsi="Wingdings" w:hint="default"/>
      </w:rPr>
    </w:lvl>
    <w:lvl w:ilvl="6">
      <w:start w:val="1"/>
      <w:numFmt w:val="bullet"/>
      <w:lvlText w:val=""/>
      <w:lvlJc w:val="left"/>
      <w:pPr>
        <w:tabs>
          <w:tab w:val="num" w:pos="3780"/>
        </w:tabs>
        <w:ind w:left="3780" w:hanging="420"/>
      </w:pPr>
      <w:rPr>
        <w:rFonts w:ascii="Wingdings" w:hAnsi="Wingdings" w:hint="default"/>
      </w:rPr>
    </w:lvl>
    <w:lvl w:ilvl="7">
      <w:start w:val="1"/>
      <w:numFmt w:val="bullet"/>
      <w:lvlText w:val=""/>
      <w:lvlJc w:val="left"/>
      <w:pPr>
        <w:tabs>
          <w:tab w:val="num" w:pos="4200"/>
        </w:tabs>
        <w:ind w:left="4200" w:hanging="420"/>
      </w:pPr>
      <w:rPr>
        <w:rFonts w:ascii="Wingdings" w:hAnsi="Wingdings" w:hint="default"/>
      </w:rPr>
    </w:lvl>
    <w:lvl w:ilvl="8">
      <w:start w:val="1"/>
      <w:numFmt w:val="bullet"/>
      <w:lvlText w:val=""/>
      <w:lvlJc w:val="left"/>
      <w:pPr>
        <w:tabs>
          <w:tab w:val="num" w:pos="4620"/>
        </w:tabs>
        <w:ind w:left="4620" w:hanging="420"/>
      </w:pPr>
      <w:rPr>
        <w:rFonts w:ascii="Wingdings" w:hAnsi="Wingdings" w:hint="default"/>
      </w:rPr>
    </w:lvl>
  </w:abstractNum>
  <w:abstractNum w:abstractNumId="3">
    <w:nsid w:val="00000010"/>
    <w:multiLevelType w:val="singleLevel"/>
    <w:tmpl w:val="00000010"/>
    <w:lvl w:ilvl="0">
      <w:start w:val="1"/>
      <w:numFmt w:val="decimal"/>
      <w:lvlText w:val="（%1）"/>
      <w:lvlJc w:val="left"/>
      <w:pPr>
        <w:tabs>
          <w:tab w:val="num" w:pos="525"/>
        </w:tabs>
        <w:ind w:left="525" w:hanging="525"/>
      </w:pPr>
      <w:rPr>
        <w:rFonts w:hint="eastAsia"/>
        <w:u w:val="none"/>
      </w:rPr>
    </w:lvl>
  </w:abstractNum>
  <w:abstractNum w:abstractNumId="4">
    <w:nsid w:val="0000001A"/>
    <w:multiLevelType w:val="multilevel"/>
    <w:tmpl w:val="0000001A"/>
    <w:lvl w:ilvl="0">
      <w:start w:val="1"/>
      <w:numFmt w:val="decimal"/>
      <w:lvlText w:val="%1．"/>
      <w:lvlJc w:val="left"/>
      <w:pPr>
        <w:tabs>
          <w:tab w:val="num" w:pos="480"/>
        </w:tabs>
        <w:ind w:left="480" w:hanging="480"/>
      </w:pPr>
      <w:rPr>
        <w:rFonts w:ascii="黑体" w:eastAsia="黑体" w:hint="eastAsia"/>
      </w:rPr>
    </w:lvl>
    <w:lvl w:ilvl="1">
      <w:start w:val="1"/>
      <w:numFmt w:val="decimal"/>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20"/>
    <w:multiLevelType w:val="singleLevel"/>
    <w:tmpl w:val="00000020"/>
    <w:lvl w:ilvl="0">
      <w:start w:val="1"/>
      <w:numFmt w:val="decimal"/>
      <w:lvlText w:val="%1、"/>
      <w:lvlJc w:val="left"/>
      <w:pPr>
        <w:tabs>
          <w:tab w:val="num" w:pos="315"/>
        </w:tabs>
        <w:ind w:left="315" w:hanging="315"/>
      </w:pPr>
      <w:rPr>
        <w:rFonts w:hint="eastAsia"/>
      </w:rPr>
    </w:lvl>
  </w:abstractNum>
  <w:abstractNum w:abstractNumId="6">
    <w:nsid w:val="00000021"/>
    <w:multiLevelType w:val="singleLevel"/>
    <w:tmpl w:val="00000021"/>
    <w:lvl w:ilvl="0">
      <w:start w:val="1"/>
      <w:numFmt w:val="decimal"/>
      <w:lvlText w:val="%1、"/>
      <w:lvlJc w:val="left"/>
      <w:pPr>
        <w:tabs>
          <w:tab w:val="num" w:pos="735"/>
        </w:tabs>
        <w:ind w:left="735" w:hanging="315"/>
      </w:pPr>
      <w:rPr>
        <w:rFonts w:hint="eastAsia"/>
      </w:rPr>
    </w:lvl>
  </w:abstractNum>
  <w:abstractNum w:abstractNumId="7">
    <w:nsid w:val="00000033"/>
    <w:multiLevelType w:val="singleLevel"/>
    <w:tmpl w:val="00000033"/>
    <w:lvl w:ilvl="0">
      <w:start w:val="1"/>
      <w:numFmt w:val="decimal"/>
      <w:lvlText w:val="（%1）"/>
      <w:lvlJc w:val="left"/>
      <w:pPr>
        <w:tabs>
          <w:tab w:val="num" w:pos="1185"/>
        </w:tabs>
        <w:ind w:left="1185" w:hanging="525"/>
      </w:pPr>
      <w:rPr>
        <w:rFonts w:hint="eastAsia"/>
      </w:rPr>
    </w:lvl>
  </w:abstractNum>
  <w:abstractNum w:abstractNumId="8">
    <w:nsid w:val="0AC974BB"/>
    <w:multiLevelType w:val="singleLevel"/>
    <w:tmpl w:val="4F5E20E8"/>
    <w:lvl w:ilvl="0">
      <w:start w:val="1"/>
      <w:numFmt w:val="decimal"/>
      <w:lvlText w:val="%1"/>
      <w:lvlJc w:val="left"/>
      <w:pPr>
        <w:tabs>
          <w:tab w:val="num" w:pos="975"/>
        </w:tabs>
        <w:ind w:left="975" w:hanging="975"/>
      </w:pPr>
      <w:rPr>
        <w:rFonts w:hint="eastAsia"/>
      </w:rPr>
    </w:lvl>
  </w:abstractNum>
  <w:abstractNum w:abstractNumId="9">
    <w:nsid w:val="112D3022"/>
    <w:multiLevelType w:val="multilevel"/>
    <w:tmpl w:val="AF0274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254564B"/>
    <w:multiLevelType w:val="hybridMultilevel"/>
    <w:tmpl w:val="12BC19EA"/>
    <w:lvl w:ilvl="0" w:tplc="24DA1594">
      <w:start w:val="1"/>
      <w:numFmt w:val="upperLetter"/>
      <w:lvlText w:val="%1."/>
      <w:lvlJc w:val="left"/>
      <w:pPr>
        <w:tabs>
          <w:tab w:val="num" w:pos="1270"/>
        </w:tabs>
        <w:ind w:left="1270" w:hanging="420"/>
      </w:pPr>
      <w:rPr>
        <w:rFonts w:hint="eastAsia"/>
        <w:color w:val="auto"/>
      </w:rPr>
    </w:lvl>
    <w:lvl w:ilvl="1" w:tplc="21120588">
      <w:start w:val="1"/>
      <w:numFmt w:val="lowerLetter"/>
      <w:lvlText w:val="%2)"/>
      <w:lvlJc w:val="left"/>
      <w:pPr>
        <w:tabs>
          <w:tab w:val="num" w:pos="-61"/>
        </w:tabs>
        <w:ind w:left="-61" w:hanging="360"/>
      </w:pPr>
      <w:rPr>
        <w:rFonts w:hint="eastAsia"/>
      </w:rPr>
    </w:lvl>
    <w:lvl w:ilvl="2" w:tplc="AFA4CFBA">
      <w:start w:val="1"/>
      <w:numFmt w:val="decimal"/>
      <w:lvlText w:val="%3."/>
      <w:lvlJc w:val="left"/>
      <w:pPr>
        <w:tabs>
          <w:tab w:val="num" w:pos="359"/>
        </w:tabs>
        <w:ind w:left="359" w:hanging="360"/>
      </w:pPr>
      <w:rPr>
        <w:rFonts w:hint="eastAsia"/>
      </w:rPr>
    </w:lvl>
    <w:lvl w:ilvl="3" w:tplc="B8DC4CC0">
      <w:start w:val="1"/>
      <w:numFmt w:val="upperLetter"/>
      <w:lvlText w:val="%4．"/>
      <w:lvlJc w:val="left"/>
      <w:pPr>
        <w:tabs>
          <w:tab w:val="num" w:pos="824"/>
        </w:tabs>
        <w:ind w:left="824" w:hanging="405"/>
      </w:pPr>
      <w:rPr>
        <w:rFonts w:hint="default"/>
      </w:rPr>
    </w:lvl>
    <w:lvl w:ilvl="4" w:tplc="CFC68B7E" w:tentative="1">
      <w:start w:val="1"/>
      <w:numFmt w:val="lowerLetter"/>
      <w:lvlText w:val="%5)"/>
      <w:lvlJc w:val="left"/>
      <w:pPr>
        <w:tabs>
          <w:tab w:val="num" w:pos="1259"/>
        </w:tabs>
        <w:ind w:left="1259" w:hanging="420"/>
      </w:pPr>
    </w:lvl>
    <w:lvl w:ilvl="5" w:tplc="E564ACA8" w:tentative="1">
      <w:start w:val="1"/>
      <w:numFmt w:val="lowerRoman"/>
      <w:lvlText w:val="%6."/>
      <w:lvlJc w:val="right"/>
      <w:pPr>
        <w:tabs>
          <w:tab w:val="num" w:pos="1679"/>
        </w:tabs>
        <w:ind w:left="1679" w:hanging="420"/>
      </w:pPr>
    </w:lvl>
    <w:lvl w:ilvl="6" w:tplc="3C28450A" w:tentative="1">
      <w:start w:val="1"/>
      <w:numFmt w:val="decimal"/>
      <w:lvlText w:val="%7."/>
      <w:lvlJc w:val="left"/>
      <w:pPr>
        <w:tabs>
          <w:tab w:val="num" w:pos="2099"/>
        </w:tabs>
        <w:ind w:left="2099" w:hanging="420"/>
      </w:pPr>
    </w:lvl>
    <w:lvl w:ilvl="7" w:tplc="F86CE172" w:tentative="1">
      <w:start w:val="1"/>
      <w:numFmt w:val="lowerLetter"/>
      <w:lvlText w:val="%8)"/>
      <w:lvlJc w:val="left"/>
      <w:pPr>
        <w:tabs>
          <w:tab w:val="num" w:pos="2519"/>
        </w:tabs>
        <w:ind w:left="2519" w:hanging="420"/>
      </w:pPr>
    </w:lvl>
    <w:lvl w:ilvl="8" w:tplc="911C62D6" w:tentative="1">
      <w:start w:val="1"/>
      <w:numFmt w:val="lowerRoman"/>
      <w:lvlText w:val="%9."/>
      <w:lvlJc w:val="right"/>
      <w:pPr>
        <w:tabs>
          <w:tab w:val="num" w:pos="2939"/>
        </w:tabs>
        <w:ind w:left="2939" w:hanging="420"/>
      </w:pPr>
    </w:lvl>
  </w:abstractNum>
  <w:abstractNum w:abstractNumId="11">
    <w:nsid w:val="14D26FC8"/>
    <w:multiLevelType w:val="hybridMultilevel"/>
    <w:tmpl w:val="546C4B00"/>
    <w:lvl w:ilvl="0" w:tplc="635C5654">
      <w:start w:val="1"/>
      <w:numFmt w:val="decimal"/>
      <w:lvlText w:val="%1."/>
      <w:lvlJc w:val="left"/>
      <w:pPr>
        <w:tabs>
          <w:tab w:val="num" w:pos="420"/>
        </w:tabs>
        <w:ind w:left="420" w:hanging="420"/>
      </w:pPr>
    </w:lvl>
    <w:lvl w:ilvl="1" w:tplc="526C5514" w:tentative="1">
      <w:start w:val="1"/>
      <w:numFmt w:val="lowerLetter"/>
      <w:lvlText w:val="%2)"/>
      <w:lvlJc w:val="left"/>
      <w:pPr>
        <w:tabs>
          <w:tab w:val="num" w:pos="840"/>
        </w:tabs>
        <w:ind w:left="840" w:hanging="420"/>
      </w:pPr>
    </w:lvl>
    <w:lvl w:ilvl="2" w:tplc="47887D3E" w:tentative="1">
      <w:start w:val="1"/>
      <w:numFmt w:val="lowerRoman"/>
      <w:lvlText w:val="%3."/>
      <w:lvlJc w:val="right"/>
      <w:pPr>
        <w:tabs>
          <w:tab w:val="num" w:pos="1260"/>
        </w:tabs>
        <w:ind w:left="1260" w:hanging="420"/>
      </w:pPr>
    </w:lvl>
    <w:lvl w:ilvl="3" w:tplc="15940FD8" w:tentative="1">
      <w:start w:val="1"/>
      <w:numFmt w:val="decimal"/>
      <w:lvlText w:val="%4."/>
      <w:lvlJc w:val="left"/>
      <w:pPr>
        <w:tabs>
          <w:tab w:val="num" w:pos="1680"/>
        </w:tabs>
        <w:ind w:left="1680" w:hanging="420"/>
      </w:pPr>
    </w:lvl>
    <w:lvl w:ilvl="4" w:tplc="4DDC579A" w:tentative="1">
      <w:start w:val="1"/>
      <w:numFmt w:val="lowerLetter"/>
      <w:lvlText w:val="%5)"/>
      <w:lvlJc w:val="left"/>
      <w:pPr>
        <w:tabs>
          <w:tab w:val="num" w:pos="2100"/>
        </w:tabs>
        <w:ind w:left="2100" w:hanging="420"/>
      </w:pPr>
    </w:lvl>
    <w:lvl w:ilvl="5" w:tplc="0AA6FDAE" w:tentative="1">
      <w:start w:val="1"/>
      <w:numFmt w:val="lowerRoman"/>
      <w:lvlText w:val="%6."/>
      <w:lvlJc w:val="right"/>
      <w:pPr>
        <w:tabs>
          <w:tab w:val="num" w:pos="2520"/>
        </w:tabs>
        <w:ind w:left="2520" w:hanging="420"/>
      </w:pPr>
    </w:lvl>
    <w:lvl w:ilvl="6" w:tplc="99084CC4" w:tentative="1">
      <w:start w:val="1"/>
      <w:numFmt w:val="decimal"/>
      <w:lvlText w:val="%7."/>
      <w:lvlJc w:val="left"/>
      <w:pPr>
        <w:tabs>
          <w:tab w:val="num" w:pos="2940"/>
        </w:tabs>
        <w:ind w:left="2940" w:hanging="420"/>
      </w:pPr>
    </w:lvl>
    <w:lvl w:ilvl="7" w:tplc="6762BB24" w:tentative="1">
      <w:start w:val="1"/>
      <w:numFmt w:val="lowerLetter"/>
      <w:lvlText w:val="%8)"/>
      <w:lvlJc w:val="left"/>
      <w:pPr>
        <w:tabs>
          <w:tab w:val="num" w:pos="3360"/>
        </w:tabs>
        <w:ind w:left="3360" w:hanging="420"/>
      </w:pPr>
    </w:lvl>
    <w:lvl w:ilvl="8" w:tplc="EA5E9A1A" w:tentative="1">
      <w:start w:val="1"/>
      <w:numFmt w:val="lowerRoman"/>
      <w:lvlText w:val="%9."/>
      <w:lvlJc w:val="right"/>
      <w:pPr>
        <w:tabs>
          <w:tab w:val="num" w:pos="3780"/>
        </w:tabs>
        <w:ind w:left="3780" w:hanging="420"/>
      </w:pPr>
    </w:lvl>
  </w:abstractNum>
  <w:abstractNum w:abstractNumId="12">
    <w:nsid w:val="17553EA2"/>
    <w:multiLevelType w:val="multilevel"/>
    <w:tmpl w:val="07CA11B8"/>
    <w:lvl w:ilvl="0">
      <w:start w:val="24"/>
      <w:numFmt w:val="decimal"/>
      <w:lvlText w:val="%1"/>
      <w:lvlJc w:val="left"/>
      <w:pPr>
        <w:tabs>
          <w:tab w:val="num" w:pos="960"/>
        </w:tabs>
        <w:ind w:left="960" w:hanging="960"/>
      </w:pPr>
      <w:rPr>
        <w:rFonts w:hint="default"/>
      </w:rPr>
    </w:lvl>
    <w:lvl w:ilvl="1">
      <w:start w:val="3"/>
      <w:numFmt w:val="decimal"/>
      <w:lvlText w:val="%1.%2"/>
      <w:lvlJc w:val="left"/>
      <w:pPr>
        <w:tabs>
          <w:tab w:val="num" w:pos="960"/>
        </w:tabs>
        <w:ind w:left="960" w:hanging="960"/>
      </w:pPr>
      <w:rPr>
        <w:rFonts w:hint="default"/>
      </w:rPr>
    </w:lvl>
    <w:lvl w:ilvl="2">
      <w:start w:val="1"/>
      <w:numFmt w:val="decimal"/>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191610CB"/>
    <w:multiLevelType w:val="hybridMultilevel"/>
    <w:tmpl w:val="B9DCC0FA"/>
    <w:lvl w:ilvl="0" w:tplc="0B18DF1C">
      <w:start w:val="1"/>
      <w:numFmt w:val="bullet"/>
      <w:lvlText w:val=""/>
      <w:lvlJc w:val="left"/>
      <w:pPr>
        <w:ind w:left="902" w:hanging="420"/>
      </w:pPr>
      <w:rPr>
        <w:rFonts w:ascii="Wingdings" w:hAnsi="Wingdings" w:hint="default"/>
      </w:rPr>
    </w:lvl>
    <w:lvl w:ilvl="1" w:tplc="CE368458" w:tentative="1">
      <w:start w:val="1"/>
      <w:numFmt w:val="bullet"/>
      <w:lvlText w:val=""/>
      <w:lvlJc w:val="left"/>
      <w:pPr>
        <w:ind w:left="1322" w:hanging="420"/>
      </w:pPr>
      <w:rPr>
        <w:rFonts w:ascii="Wingdings" w:hAnsi="Wingdings" w:hint="default"/>
      </w:rPr>
    </w:lvl>
    <w:lvl w:ilvl="2" w:tplc="850A2FDE" w:tentative="1">
      <w:start w:val="1"/>
      <w:numFmt w:val="bullet"/>
      <w:lvlText w:val=""/>
      <w:lvlJc w:val="left"/>
      <w:pPr>
        <w:ind w:left="1742" w:hanging="420"/>
      </w:pPr>
      <w:rPr>
        <w:rFonts w:ascii="Wingdings" w:hAnsi="Wingdings" w:hint="default"/>
      </w:rPr>
    </w:lvl>
    <w:lvl w:ilvl="3" w:tplc="A7B2FA38" w:tentative="1">
      <w:start w:val="1"/>
      <w:numFmt w:val="bullet"/>
      <w:lvlText w:val=""/>
      <w:lvlJc w:val="left"/>
      <w:pPr>
        <w:ind w:left="2162" w:hanging="420"/>
      </w:pPr>
      <w:rPr>
        <w:rFonts w:ascii="Wingdings" w:hAnsi="Wingdings" w:hint="default"/>
      </w:rPr>
    </w:lvl>
    <w:lvl w:ilvl="4" w:tplc="E0DE38DE" w:tentative="1">
      <w:start w:val="1"/>
      <w:numFmt w:val="bullet"/>
      <w:lvlText w:val=""/>
      <w:lvlJc w:val="left"/>
      <w:pPr>
        <w:ind w:left="2582" w:hanging="420"/>
      </w:pPr>
      <w:rPr>
        <w:rFonts w:ascii="Wingdings" w:hAnsi="Wingdings" w:hint="default"/>
      </w:rPr>
    </w:lvl>
    <w:lvl w:ilvl="5" w:tplc="131EA3A2" w:tentative="1">
      <w:start w:val="1"/>
      <w:numFmt w:val="bullet"/>
      <w:lvlText w:val=""/>
      <w:lvlJc w:val="left"/>
      <w:pPr>
        <w:ind w:left="3002" w:hanging="420"/>
      </w:pPr>
      <w:rPr>
        <w:rFonts w:ascii="Wingdings" w:hAnsi="Wingdings" w:hint="default"/>
      </w:rPr>
    </w:lvl>
    <w:lvl w:ilvl="6" w:tplc="24648C52" w:tentative="1">
      <w:start w:val="1"/>
      <w:numFmt w:val="bullet"/>
      <w:lvlText w:val=""/>
      <w:lvlJc w:val="left"/>
      <w:pPr>
        <w:ind w:left="3422" w:hanging="420"/>
      </w:pPr>
      <w:rPr>
        <w:rFonts w:ascii="Wingdings" w:hAnsi="Wingdings" w:hint="default"/>
      </w:rPr>
    </w:lvl>
    <w:lvl w:ilvl="7" w:tplc="96A600B8" w:tentative="1">
      <w:start w:val="1"/>
      <w:numFmt w:val="bullet"/>
      <w:lvlText w:val=""/>
      <w:lvlJc w:val="left"/>
      <w:pPr>
        <w:ind w:left="3842" w:hanging="420"/>
      </w:pPr>
      <w:rPr>
        <w:rFonts w:ascii="Wingdings" w:hAnsi="Wingdings" w:hint="default"/>
      </w:rPr>
    </w:lvl>
    <w:lvl w:ilvl="8" w:tplc="1304D320" w:tentative="1">
      <w:start w:val="1"/>
      <w:numFmt w:val="bullet"/>
      <w:lvlText w:val=""/>
      <w:lvlJc w:val="left"/>
      <w:pPr>
        <w:ind w:left="4262" w:hanging="420"/>
      </w:pPr>
      <w:rPr>
        <w:rFonts w:ascii="Wingdings" w:hAnsi="Wingdings" w:hint="default"/>
      </w:rPr>
    </w:lvl>
  </w:abstractNum>
  <w:abstractNum w:abstractNumId="14">
    <w:nsid w:val="193E2033"/>
    <w:multiLevelType w:val="hybridMultilevel"/>
    <w:tmpl w:val="D4183BD4"/>
    <w:lvl w:ilvl="0" w:tplc="7520D80A">
      <w:start w:val="1"/>
      <w:numFmt w:val="bullet"/>
      <w:lvlText w:val=""/>
      <w:lvlJc w:val="left"/>
      <w:pPr>
        <w:tabs>
          <w:tab w:val="num" w:pos="1680"/>
        </w:tabs>
        <w:ind w:left="1680" w:hanging="600"/>
      </w:pPr>
      <w:rPr>
        <w:rFonts w:ascii="Wingdings" w:eastAsia="宋体" w:hAnsi="Wingdings" w:cs="Times New Roman" w:hint="default"/>
      </w:rPr>
    </w:lvl>
    <w:lvl w:ilvl="1" w:tplc="91640F8A" w:tentative="1">
      <w:start w:val="1"/>
      <w:numFmt w:val="bullet"/>
      <w:lvlText w:val=""/>
      <w:lvlJc w:val="left"/>
      <w:pPr>
        <w:tabs>
          <w:tab w:val="num" w:pos="1920"/>
        </w:tabs>
        <w:ind w:left="1920" w:hanging="420"/>
      </w:pPr>
      <w:rPr>
        <w:rFonts w:ascii="Wingdings" w:hAnsi="Wingdings" w:hint="default"/>
      </w:rPr>
    </w:lvl>
    <w:lvl w:ilvl="2" w:tplc="A2C4BAD4" w:tentative="1">
      <w:start w:val="1"/>
      <w:numFmt w:val="bullet"/>
      <w:lvlText w:val=""/>
      <w:lvlJc w:val="left"/>
      <w:pPr>
        <w:tabs>
          <w:tab w:val="num" w:pos="2340"/>
        </w:tabs>
        <w:ind w:left="2340" w:hanging="420"/>
      </w:pPr>
      <w:rPr>
        <w:rFonts w:ascii="Wingdings" w:hAnsi="Wingdings" w:hint="default"/>
      </w:rPr>
    </w:lvl>
    <w:lvl w:ilvl="3" w:tplc="F5EABFAC" w:tentative="1">
      <w:start w:val="1"/>
      <w:numFmt w:val="bullet"/>
      <w:lvlText w:val=""/>
      <w:lvlJc w:val="left"/>
      <w:pPr>
        <w:tabs>
          <w:tab w:val="num" w:pos="2760"/>
        </w:tabs>
        <w:ind w:left="2760" w:hanging="420"/>
      </w:pPr>
      <w:rPr>
        <w:rFonts w:ascii="Wingdings" w:hAnsi="Wingdings" w:hint="default"/>
      </w:rPr>
    </w:lvl>
    <w:lvl w:ilvl="4" w:tplc="D6424FD8" w:tentative="1">
      <w:start w:val="1"/>
      <w:numFmt w:val="bullet"/>
      <w:lvlText w:val=""/>
      <w:lvlJc w:val="left"/>
      <w:pPr>
        <w:tabs>
          <w:tab w:val="num" w:pos="3180"/>
        </w:tabs>
        <w:ind w:left="3180" w:hanging="420"/>
      </w:pPr>
      <w:rPr>
        <w:rFonts w:ascii="Wingdings" w:hAnsi="Wingdings" w:hint="default"/>
      </w:rPr>
    </w:lvl>
    <w:lvl w:ilvl="5" w:tplc="84ECDC2E" w:tentative="1">
      <w:start w:val="1"/>
      <w:numFmt w:val="bullet"/>
      <w:lvlText w:val=""/>
      <w:lvlJc w:val="left"/>
      <w:pPr>
        <w:tabs>
          <w:tab w:val="num" w:pos="3600"/>
        </w:tabs>
        <w:ind w:left="3600" w:hanging="420"/>
      </w:pPr>
      <w:rPr>
        <w:rFonts w:ascii="Wingdings" w:hAnsi="Wingdings" w:hint="default"/>
      </w:rPr>
    </w:lvl>
    <w:lvl w:ilvl="6" w:tplc="518CFADE" w:tentative="1">
      <w:start w:val="1"/>
      <w:numFmt w:val="bullet"/>
      <w:lvlText w:val=""/>
      <w:lvlJc w:val="left"/>
      <w:pPr>
        <w:tabs>
          <w:tab w:val="num" w:pos="4020"/>
        </w:tabs>
        <w:ind w:left="4020" w:hanging="420"/>
      </w:pPr>
      <w:rPr>
        <w:rFonts w:ascii="Wingdings" w:hAnsi="Wingdings" w:hint="default"/>
      </w:rPr>
    </w:lvl>
    <w:lvl w:ilvl="7" w:tplc="DEA632E4" w:tentative="1">
      <w:start w:val="1"/>
      <w:numFmt w:val="bullet"/>
      <w:lvlText w:val=""/>
      <w:lvlJc w:val="left"/>
      <w:pPr>
        <w:tabs>
          <w:tab w:val="num" w:pos="4440"/>
        </w:tabs>
        <w:ind w:left="4440" w:hanging="420"/>
      </w:pPr>
      <w:rPr>
        <w:rFonts w:ascii="Wingdings" w:hAnsi="Wingdings" w:hint="default"/>
      </w:rPr>
    </w:lvl>
    <w:lvl w:ilvl="8" w:tplc="A68A828E" w:tentative="1">
      <w:start w:val="1"/>
      <w:numFmt w:val="bullet"/>
      <w:lvlText w:val=""/>
      <w:lvlJc w:val="left"/>
      <w:pPr>
        <w:tabs>
          <w:tab w:val="num" w:pos="4860"/>
        </w:tabs>
        <w:ind w:left="4860" w:hanging="420"/>
      </w:pPr>
      <w:rPr>
        <w:rFonts w:ascii="Wingdings" w:hAnsi="Wingdings" w:hint="default"/>
      </w:rPr>
    </w:lvl>
  </w:abstractNum>
  <w:abstractNum w:abstractNumId="15">
    <w:nsid w:val="1BF403C2"/>
    <w:multiLevelType w:val="hybridMultilevel"/>
    <w:tmpl w:val="7FC2D250"/>
    <w:lvl w:ilvl="0" w:tplc="AB6E092A">
      <w:start w:val="1"/>
      <w:numFmt w:val="decimal"/>
      <w:lvlText w:val="（%1）"/>
      <w:lvlJc w:val="left"/>
      <w:pPr>
        <w:tabs>
          <w:tab w:val="num" w:pos="1680"/>
        </w:tabs>
        <w:ind w:left="1680" w:hanging="720"/>
      </w:pPr>
      <w:rPr>
        <w:rFonts w:hint="default"/>
      </w:rPr>
    </w:lvl>
    <w:lvl w:ilvl="1" w:tplc="04090003">
      <w:start w:val="15"/>
      <w:numFmt w:val="decimal"/>
      <w:lvlText w:val="%2."/>
      <w:lvlJc w:val="left"/>
      <w:pPr>
        <w:tabs>
          <w:tab w:val="num" w:pos="1740"/>
        </w:tabs>
        <w:ind w:left="1740" w:hanging="360"/>
      </w:pPr>
      <w:rPr>
        <w:rFonts w:hint="default"/>
      </w:rPr>
    </w:lvl>
    <w:lvl w:ilvl="2" w:tplc="04090005" w:tentative="1">
      <w:start w:val="1"/>
      <w:numFmt w:val="lowerRoman"/>
      <w:lvlText w:val="%3."/>
      <w:lvlJc w:val="right"/>
      <w:pPr>
        <w:tabs>
          <w:tab w:val="num" w:pos="2220"/>
        </w:tabs>
        <w:ind w:left="2220" w:hanging="420"/>
      </w:pPr>
    </w:lvl>
    <w:lvl w:ilvl="3" w:tplc="04090001" w:tentative="1">
      <w:start w:val="1"/>
      <w:numFmt w:val="decimal"/>
      <w:lvlText w:val="%4."/>
      <w:lvlJc w:val="left"/>
      <w:pPr>
        <w:tabs>
          <w:tab w:val="num" w:pos="2640"/>
        </w:tabs>
        <w:ind w:left="2640" w:hanging="420"/>
      </w:pPr>
    </w:lvl>
    <w:lvl w:ilvl="4" w:tplc="04090003" w:tentative="1">
      <w:start w:val="1"/>
      <w:numFmt w:val="lowerLetter"/>
      <w:lvlText w:val="%5)"/>
      <w:lvlJc w:val="left"/>
      <w:pPr>
        <w:tabs>
          <w:tab w:val="num" w:pos="3060"/>
        </w:tabs>
        <w:ind w:left="3060" w:hanging="420"/>
      </w:pPr>
    </w:lvl>
    <w:lvl w:ilvl="5" w:tplc="04090005" w:tentative="1">
      <w:start w:val="1"/>
      <w:numFmt w:val="lowerRoman"/>
      <w:lvlText w:val="%6."/>
      <w:lvlJc w:val="right"/>
      <w:pPr>
        <w:tabs>
          <w:tab w:val="num" w:pos="3480"/>
        </w:tabs>
        <w:ind w:left="3480" w:hanging="420"/>
      </w:pPr>
    </w:lvl>
    <w:lvl w:ilvl="6" w:tplc="04090001" w:tentative="1">
      <w:start w:val="1"/>
      <w:numFmt w:val="decimal"/>
      <w:lvlText w:val="%7."/>
      <w:lvlJc w:val="left"/>
      <w:pPr>
        <w:tabs>
          <w:tab w:val="num" w:pos="3900"/>
        </w:tabs>
        <w:ind w:left="3900" w:hanging="420"/>
      </w:pPr>
    </w:lvl>
    <w:lvl w:ilvl="7" w:tplc="04090003" w:tentative="1">
      <w:start w:val="1"/>
      <w:numFmt w:val="lowerLetter"/>
      <w:lvlText w:val="%8)"/>
      <w:lvlJc w:val="left"/>
      <w:pPr>
        <w:tabs>
          <w:tab w:val="num" w:pos="4320"/>
        </w:tabs>
        <w:ind w:left="4320" w:hanging="420"/>
      </w:pPr>
    </w:lvl>
    <w:lvl w:ilvl="8" w:tplc="04090005" w:tentative="1">
      <w:start w:val="1"/>
      <w:numFmt w:val="lowerRoman"/>
      <w:lvlText w:val="%9."/>
      <w:lvlJc w:val="right"/>
      <w:pPr>
        <w:tabs>
          <w:tab w:val="num" w:pos="4740"/>
        </w:tabs>
        <w:ind w:left="4740" w:hanging="420"/>
      </w:pPr>
    </w:lvl>
  </w:abstractNum>
  <w:abstractNum w:abstractNumId="16">
    <w:nsid w:val="1EF852B9"/>
    <w:multiLevelType w:val="hybridMultilevel"/>
    <w:tmpl w:val="AB30F30A"/>
    <w:lvl w:ilvl="0" w:tplc="0409000B">
      <w:start w:val="1"/>
      <w:numFmt w:val="decimal"/>
      <w:lvlText w:val="%1."/>
      <w:lvlJc w:val="left"/>
      <w:pPr>
        <w:tabs>
          <w:tab w:val="num" w:pos="420"/>
        </w:tabs>
        <w:ind w:left="420" w:hanging="420"/>
      </w:pPr>
    </w:lvl>
    <w:lvl w:ilvl="1" w:tplc="04090003">
      <w:start w:val="1"/>
      <w:numFmt w:val="decimal"/>
      <w:lvlText w:val="%2、"/>
      <w:lvlJc w:val="left"/>
      <w:pPr>
        <w:ind w:left="780" w:hanging="360"/>
      </w:pPr>
      <w:rPr>
        <w:rFonts w:hint="default"/>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nsid w:val="20F04CD5"/>
    <w:multiLevelType w:val="hybridMultilevel"/>
    <w:tmpl w:val="D0862648"/>
    <w:lvl w:ilvl="0" w:tplc="6498991E">
      <w:start w:val="4"/>
      <w:numFmt w:val="decimal"/>
      <w:lvlText w:val="%1"/>
      <w:lvlJc w:val="left"/>
      <w:pPr>
        <w:tabs>
          <w:tab w:val="num" w:pos="360"/>
        </w:tabs>
        <w:ind w:left="360" w:hanging="360"/>
      </w:pPr>
      <w:rPr>
        <w:rFonts w:hint="default"/>
      </w:rPr>
    </w:lvl>
    <w:lvl w:ilvl="1" w:tplc="5E6A982C"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0C254F"/>
    <w:multiLevelType w:val="hybridMultilevel"/>
    <w:tmpl w:val="2D021680"/>
    <w:lvl w:ilvl="0" w:tplc="0409000F">
      <w:start w:val="1"/>
      <w:numFmt w:val="bullet"/>
      <w:lvlText w:val="▲"/>
      <w:lvlJc w:val="left"/>
      <w:pPr>
        <w:tabs>
          <w:tab w:val="num" w:pos="840"/>
        </w:tabs>
        <w:ind w:left="840" w:hanging="360"/>
      </w:pPr>
      <w:rPr>
        <w:rFonts w:ascii="宋体" w:eastAsia="宋体" w:hAnsi="宋体" w:cs="Times New Roman" w:hint="eastAsia"/>
      </w:rPr>
    </w:lvl>
    <w:lvl w:ilvl="1" w:tplc="04090019" w:tentative="1">
      <w:start w:val="1"/>
      <w:numFmt w:val="bullet"/>
      <w:lvlText w:val=""/>
      <w:lvlJc w:val="left"/>
      <w:pPr>
        <w:tabs>
          <w:tab w:val="num" w:pos="1320"/>
        </w:tabs>
        <w:ind w:left="1320" w:hanging="420"/>
      </w:pPr>
      <w:rPr>
        <w:rFonts w:ascii="Wingdings" w:hAnsi="Wingdings" w:hint="default"/>
      </w:rPr>
    </w:lvl>
    <w:lvl w:ilvl="2" w:tplc="0409001B" w:tentative="1">
      <w:start w:val="1"/>
      <w:numFmt w:val="bullet"/>
      <w:lvlText w:val=""/>
      <w:lvlJc w:val="left"/>
      <w:pPr>
        <w:tabs>
          <w:tab w:val="num" w:pos="1740"/>
        </w:tabs>
        <w:ind w:left="1740" w:hanging="420"/>
      </w:pPr>
      <w:rPr>
        <w:rFonts w:ascii="Wingdings" w:hAnsi="Wingdings" w:hint="default"/>
      </w:rPr>
    </w:lvl>
    <w:lvl w:ilvl="3" w:tplc="0409000F" w:tentative="1">
      <w:start w:val="1"/>
      <w:numFmt w:val="bullet"/>
      <w:lvlText w:val=""/>
      <w:lvlJc w:val="left"/>
      <w:pPr>
        <w:tabs>
          <w:tab w:val="num" w:pos="2160"/>
        </w:tabs>
        <w:ind w:left="2160" w:hanging="420"/>
      </w:pPr>
      <w:rPr>
        <w:rFonts w:ascii="Wingdings" w:hAnsi="Wingdings" w:hint="default"/>
      </w:rPr>
    </w:lvl>
    <w:lvl w:ilvl="4" w:tplc="04090019" w:tentative="1">
      <w:start w:val="1"/>
      <w:numFmt w:val="bullet"/>
      <w:lvlText w:val=""/>
      <w:lvlJc w:val="left"/>
      <w:pPr>
        <w:tabs>
          <w:tab w:val="num" w:pos="2580"/>
        </w:tabs>
        <w:ind w:left="2580" w:hanging="420"/>
      </w:pPr>
      <w:rPr>
        <w:rFonts w:ascii="Wingdings" w:hAnsi="Wingdings" w:hint="default"/>
      </w:rPr>
    </w:lvl>
    <w:lvl w:ilvl="5" w:tplc="0409001B" w:tentative="1">
      <w:start w:val="1"/>
      <w:numFmt w:val="bullet"/>
      <w:lvlText w:val=""/>
      <w:lvlJc w:val="left"/>
      <w:pPr>
        <w:tabs>
          <w:tab w:val="num" w:pos="3000"/>
        </w:tabs>
        <w:ind w:left="3000" w:hanging="420"/>
      </w:pPr>
      <w:rPr>
        <w:rFonts w:ascii="Wingdings" w:hAnsi="Wingdings" w:hint="default"/>
      </w:rPr>
    </w:lvl>
    <w:lvl w:ilvl="6" w:tplc="0409000F" w:tentative="1">
      <w:start w:val="1"/>
      <w:numFmt w:val="bullet"/>
      <w:lvlText w:val=""/>
      <w:lvlJc w:val="left"/>
      <w:pPr>
        <w:tabs>
          <w:tab w:val="num" w:pos="3420"/>
        </w:tabs>
        <w:ind w:left="3420" w:hanging="420"/>
      </w:pPr>
      <w:rPr>
        <w:rFonts w:ascii="Wingdings" w:hAnsi="Wingdings" w:hint="default"/>
      </w:rPr>
    </w:lvl>
    <w:lvl w:ilvl="7" w:tplc="04090019" w:tentative="1">
      <w:start w:val="1"/>
      <w:numFmt w:val="bullet"/>
      <w:lvlText w:val=""/>
      <w:lvlJc w:val="left"/>
      <w:pPr>
        <w:tabs>
          <w:tab w:val="num" w:pos="3840"/>
        </w:tabs>
        <w:ind w:left="3840" w:hanging="420"/>
      </w:pPr>
      <w:rPr>
        <w:rFonts w:ascii="Wingdings" w:hAnsi="Wingdings" w:hint="default"/>
      </w:rPr>
    </w:lvl>
    <w:lvl w:ilvl="8" w:tplc="0409001B" w:tentative="1">
      <w:start w:val="1"/>
      <w:numFmt w:val="bullet"/>
      <w:lvlText w:val=""/>
      <w:lvlJc w:val="left"/>
      <w:pPr>
        <w:tabs>
          <w:tab w:val="num" w:pos="4260"/>
        </w:tabs>
        <w:ind w:left="4260" w:hanging="420"/>
      </w:pPr>
      <w:rPr>
        <w:rFonts w:ascii="Wingdings" w:hAnsi="Wingdings" w:hint="default"/>
      </w:rPr>
    </w:lvl>
  </w:abstractNum>
  <w:abstractNum w:abstractNumId="19">
    <w:nsid w:val="27594408"/>
    <w:multiLevelType w:val="hybridMultilevel"/>
    <w:tmpl w:val="58EA59D2"/>
    <w:lvl w:ilvl="0" w:tplc="B6D462E8">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29554CA3"/>
    <w:multiLevelType w:val="hybridMultilevel"/>
    <w:tmpl w:val="97806E56"/>
    <w:lvl w:ilvl="0" w:tplc="2EA4AB4C">
      <w:start w:val="1"/>
      <w:numFmt w:val="decimal"/>
      <w:lvlText w:val="%1."/>
      <w:lvlJc w:val="left"/>
      <w:pPr>
        <w:tabs>
          <w:tab w:val="num" w:pos="420"/>
        </w:tabs>
        <w:ind w:left="420" w:hanging="420"/>
      </w:p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nsid w:val="29D05A93"/>
    <w:multiLevelType w:val="multilevel"/>
    <w:tmpl w:val="014C36AC"/>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2B742A58"/>
    <w:multiLevelType w:val="hybridMultilevel"/>
    <w:tmpl w:val="BC5CB5FA"/>
    <w:lvl w:ilvl="0" w:tplc="41BE8852">
      <w:start w:val="1"/>
      <w:numFmt w:val="decimal"/>
      <w:lvlText w:val="%1、"/>
      <w:lvlJc w:val="left"/>
      <w:pPr>
        <w:tabs>
          <w:tab w:val="num" w:pos="720"/>
        </w:tabs>
        <w:ind w:left="720" w:hanging="720"/>
      </w:pPr>
      <w:rPr>
        <w:rFonts w:hint="default"/>
      </w:rPr>
    </w:lvl>
    <w:lvl w:ilvl="1" w:tplc="11683CC6">
      <w:start w:val="1"/>
      <w:numFmt w:val="bullet"/>
      <w:lvlText w:val=""/>
      <w:lvlJc w:val="left"/>
      <w:pPr>
        <w:tabs>
          <w:tab w:val="num" w:pos="840"/>
        </w:tabs>
        <w:ind w:left="840" w:hanging="420"/>
      </w:pPr>
      <w:rPr>
        <w:rFonts w:ascii="Wingdings" w:hAnsi="Wingdings" w:hint="default"/>
      </w:rPr>
    </w:lvl>
    <w:lvl w:ilvl="2" w:tplc="E9364994" w:tentative="1">
      <w:start w:val="1"/>
      <w:numFmt w:val="lowerRoman"/>
      <w:lvlText w:val="%3."/>
      <w:lvlJc w:val="right"/>
      <w:pPr>
        <w:tabs>
          <w:tab w:val="num" w:pos="1260"/>
        </w:tabs>
        <w:ind w:left="1260" w:hanging="420"/>
      </w:pPr>
    </w:lvl>
    <w:lvl w:ilvl="3" w:tplc="1862BE8E" w:tentative="1">
      <w:start w:val="1"/>
      <w:numFmt w:val="decimal"/>
      <w:lvlText w:val="%4."/>
      <w:lvlJc w:val="left"/>
      <w:pPr>
        <w:tabs>
          <w:tab w:val="num" w:pos="1680"/>
        </w:tabs>
        <w:ind w:left="1680" w:hanging="420"/>
      </w:pPr>
    </w:lvl>
    <w:lvl w:ilvl="4" w:tplc="ECCE227A" w:tentative="1">
      <w:start w:val="1"/>
      <w:numFmt w:val="lowerLetter"/>
      <w:lvlText w:val="%5)"/>
      <w:lvlJc w:val="left"/>
      <w:pPr>
        <w:tabs>
          <w:tab w:val="num" w:pos="2100"/>
        </w:tabs>
        <w:ind w:left="2100" w:hanging="420"/>
      </w:pPr>
    </w:lvl>
    <w:lvl w:ilvl="5" w:tplc="EC7CECAA" w:tentative="1">
      <w:start w:val="1"/>
      <w:numFmt w:val="lowerRoman"/>
      <w:lvlText w:val="%6."/>
      <w:lvlJc w:val="right"/>
      <w:pPr>
        <w:tabs>
          <w:tab w:val="num" w:pos="2520"/>
        </w:tabs>
        <w:ind w:left="2520" w:hanging="420"/>
      </w:pPr>
    </w:lvl>
    <w:lvl w:ilvl="6" w:tplc="DCDEE27E" w:tentative="1">
      <w:start w:val="1"/>
      <w:numFmt w:val="decimal"/>
      <w:lvlText w:val="%7."/>
      <w:lvlJc w:val="left"/>
      <w:pPr>
        <w:tabs>
          <w:tab w:val="num" w:pos="2940"/>
        </w:tabs>
        <w:ind w:left="2940" w:hanging="420"/>
      </w:pPr>
    </w:lvl>
    <w:lvl w:ilvl="7" w:tplc="9628F156" w:tentative="1">
      <w:start w:val="1"/>
      <w:numFmt w:val="lowerLetter"/>
      <w:lvlText w:val="%8)"/>
      <w:lvlJc w:val="left"/>
      <w:pPr>
        <w:tabs>
          <w:tab w:val="num" w:pos="3360"/>
        </w:tabs>
        <w:ind w:left="3360" w:hanging="420"/>
      </w:pPr>
    </w:lvl>
    <w:lvl w:ilvl="8" w:tplc="0C1E5C90" w:tentative="1">
      <w:start w:val="1"/>
      <w:numFmt w:val="lowerRoman"/>
      <w:lvlText w:val="%9."/>
      <w:lvlJc w:val="right"/>
      <w:pPr>
        <w:tabs>
          <w:tab w:val="num" w:pos="3780"/>
        </w:tabs>
        <w:ind w:left="3780" w:hanging="420"/>
      </w:pPr>
    </w:lvl>
  </w:abstractNum>
  <w:abstractNum w:abstractNumId="23">
    <w:nsid w:val="2CAA3ED9"/>
    <w:multiLevelType w:val="multilevel"/>
    <w:tmpl w:val="FA8EE214"/>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4">
    <w:nsid w:val="2D8E6639"/>
    <w:multiLevelType w:val="multilevel"/>
    <w:tmpl w:val="E7985284"/>
    <w:lvl w:ilvl="0">
      <w:start w:val="11"/>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ascii="宋体" w:eastAsia="宋体" w:hAnsi="宋体" w:hint="default"/>
        <w:b w:val="0"/>
        <w:bCs w:val="0"/>
        <w:lang w:eastAsia="zh-CN"/>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33DD50BE"/>
    <w:multiLevelType w:val="hybridMultilevel"/>
    <w:tmpl w:val="84E4A6B6"/>
    <w:lvl w:ilvl="0" w:tplc="4EA6C8FC">
      <w:start w:val="1"/>
      <w:numFmt w:val="decimal"/>
      <w:lvlText w:val="%1."/>
      <w:lvlJc w:val="left"/>
      <w:pPr>
        <w:tabs>
          <w:tab w:val="num" w:pos="420"/>
        </w:tabs>
        <w:ind w:left="420" w:hanging="420"/>
      </w:pPr>
    </w:lvl>
    <w:lvl w:ilvl="1" w:tplc="2142396C" w:tentative="1">
      <w:start w:val="1"/>
      <w:numFmt w:val="lowerLetter"/>
      <w:lvlText w:val="%2)"/>
      <w:lvlJc w:val="left"/>
      <w:pPr>
        <w:tabs>
          <w:tab w:val="num" w:pos="840"/>
        </w:tabs>
        <w:ind w:left="840" w:hanging="420"/>
      </w:pPr>
    </w:lvl>
    <w:lvl w:ilvl="2" w:tplc="584CF11A" w:tentative="1">
      <w:start w:val="1"/>
      <w:numFmt w:val="lowerRoman"/>
      <w:lvlText w:val="%3."/>
      <w:lvlJc w:val="right"/>
      <w:pPr>
        <w:tabs>
          <w:tab w:val="num" w:pos="1260"/>
        </w:tabs>
        <w:ind w:left="1260" w:hanging="420"/>
      </w:pPr>
    </w:lvl>
    <w:lvl w:ilvl="3" w:tplc="2CBC83B6" w:tentative="1">
      <w:start w:val="1"/>
      <w:numFmt w:val="decimal"/>
      <w:lvlText w:val="%4."/>
      <w:lvlJc w:val="left"/>
      <w:pPr>
        <w:tabs>
          <w:tab w:val="num" w:pos="1680"/>
        </w:tabs>
        <w:ind w:left="1680" w:hanging="420"/>
      </w:pPr>
    </w:lvl>
    <w:lvl w:ilvl="4" w:tplc="512ECA32" w:tentative="1">
      <w:start w:val="1"/>
      <w:numFmt w:val="lowerLetter"/>
      <w:lvlText w:val="%5)"/>
      <w:lvlJc w:val="left"/>
      <w:pPr>
        <w:tabs>
          <w:tab w:val="num" w:pos="2100"/>
        </w:tabs>
        <w:ind w:left="2100" w:hanging="420"/>
      </w:pPr>
    </w:lvl>
    <w:lvl w:ilvl="5" w:tplc="5970A5D6" w:tentative="1">
      <w:start w:val="1"/>
      <w:numFmt w:val="lowerRoman"/>
      <w:lvlText w:val="%6."/>
      <w:lvlJc w:val="right"/>
      <w:pPr>
        <w:tabs>
          <w:tab w:val="num" w:pos="2520"/>
        </w:tabs>
        <w:ind w:left="2520" w:hanging="420"/>
      </w:pPr>
    </w:lvl>
    <w:lvl w:ilvl="6" w:tplc="88326338" w:tentative="1">
      <w:start w:val="1"/>
      <w:numFmt w:val="decimal"/>
      <w:lvlText w:val="%7."/>
      <w:lvlJc w:val="left"/>
      <w:pPr>
        <w:tabs>
          <w:tab w:val="num" w:pos="2940"/>
        </w:tabs>
        <w:ind w:left="2940" w:hanging="420"/>
      </w:pPr>
    </w:lvl>
    <w:lvl w:ilvl="7" w:tplc="EE0E2828" w:tentative="1">
      <w:start w:val="1"/>
      <w:numFmt w:val="lowerLetter"/>
      <w:lvlText w:val="%8)"/>
      <w:lvlJc w:val="left"/>
      <w:pPr>
        <w:tabs>
          <w:tab w:val="num" w:pos="3360"/>
        </w:tabs>
        <w:ind w:left="3360" w:hanging="420"/>
      </w:pPr>
    </w:lvl>
    <w:lvl w:ilvl="8" w:tplc="D4A42700" w:tentative="1">
      <w:start w:val="1"/>
      <w:numFmt w:val="lowerRoman"/>
      <w:lvlText w:val="%9."/>
      <w:lvlJc w:val="right"/>
      <w:pPr>
        <w:tabs>
          <w:tab w:val="num" w:pos="3780"/>
        </w:tabs>
        <w:ind w:left="3780" w:hanging="420"/>
      </w:pPr>
    </w:lvl>
  </w:abstractNum>
  <w:abstractNum w:abstractNumId="26">
    <w:nsid w:val="3991293E"/>
    <w:multiLevelType w:val="multilevel"/>
    <w:tmpl w:val="C3483ECA"/>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39FC40C4"/>
    <w:multiLevelType w:val="hybridMultilevel"/>
    <w:tmpl w:val="B7BC1A22"/>
    <w:lvl w:ilvl="0" w:tplc="EC923CFE">
      <w:start w:val="1"/>
      <w:numFmt w:val="decimal"/>
      <w:lvlText w:val="%1."/>
      <w:lvlJc w:val="left"/>
      <w:pPr>
        <w:tabs>
          <w:tab w:val="num" w:pos="900"/>
        </w:tabs>
        <w:ind w:left="900" w:hanging="420"/>
      </w:pPr>
    </w:lvl>
    <w:lvl w:ilvl="1" w:tplc="525C1926">
      <w:start w:val="1"/>
      <w:numFmt w:val="decimal"/>
      <w:lvlText w:val="%2."/>
      <w:lvlJc w:val="left"/>
      <w:pPr>
        <w:tabs>
          <w:tab w:val="num" w:pos="1440"/>
        </w:tabs>
        <w:ind w:left="1440" w:hanging="360"/>
      </w:pPr>
    </w:lvl>
    <w:lvl w:ilvl="2" w:tplc="1D20BE06">
      <w:start w:val="1"/>
      <w:numFmt w:val="decimal"/>
      <w:lvlText w:val="%3."/>
      <w:lvlJc w:val="left"/>
      <w:pPr>
        <w:tabs>
          <w:tab w:val="num" w:pos="2160"/>
        </w:tabs>
        <w:ind w:left="2160" w:hanging="360"/>
      </w:pPr>
    </w:lvl>
    <w:lvl w:ilvl="3" w:tplc="A504F34E">
      <w:start w:val="1"/>
      <w:numFmt w:val="decimal"/>
      <w:lvlText w:val="%4."/>
      <w:lvlJc w:val="left"/>
      <w:pPr>
        <w:tabs>
          <w:tab w:val="num" w:pos="2880"/>
        </w:tabs>
        <w:ind w:left="2880" w:hanging="360"/>
      </w:pPr>
    </w:lvl>
    <w:lvl w:ilvl="4" w:tplc="AD343D92">
      <w:start w:val="1"/>
      <w:numFmt w:val="decimal"/>
      <w:lvlText w:val="%5."/>
      <w:lvlJc w:val="left"/>
      <w:pPr>
        <w:tabs>
          <w:tab w:val="num" w:pos="3600"/>
        </w:tabs>
        <w:ind w:left="3600" w:hanging="360"/>
      </w:pPr>
    </w:lvl>
    <w:lvl w:ilvl="5" w:tplc="9BDCDDEE">
      <w:start w:val="1"/>
      <w:numFmt w:val="decimal"/>
      <w:lvlText w:val="%6."/>
      <w:lvlJc w:val="left"/>
      <w:pPr>
        <w:tabs>
          <w:tab w:val="num" w:pos="4320"/>
        </w:tabs>
        <w:ind w:left="4320" w:hanging="360"/>
      </w:pPr>
    </w:lvl>
    <w:lvl w:ilvl="6" w:tplc="7FB2736A">
      <w:start w:val="1"/>
      <w:numFmt w:val="decimal"/>
      <w:lvlText w:val="%7."/>
      <w:lvlJc w:val="left"/>
      <w:pPr>
        <w:tabs>
          <w:tab w:val="num" w:pos="5040"/>
        </w:tabs>
        <w:ind w:left="5040" w:hanging="360"/>
      </w:pPr>
    </w:lvl>
    <w:lvl w:ilvl="7" w:tplc="1346C90A">
      <w:start w:val="1"/>
      <w:numFmt w:val="decimal"/>
      <w:lvlText w:val="%8."/>
      <w:lvlJc w:val="left"/>
      <w:pPr>
        <w:tabs>
          <w:tab w:val="num" w:pos="5760"/>
        </w:tabs>
        <w:ind w:left="5760" w:hanging="360"/>
      </w:pPr>
    </w:lvl>
    <w:lvl w:ilvl="8" w:tplc="3BF6D74A">
      <w:start w:val="1"/>
      <w:numFmt w:val="decimal"/>
      <w:lvlText w:val="%9."/>
      <w:lvlJc w:val="left"/>
      <w:pPr>
        <w:tabs>
          <w:tab w:val="num" w:pos="6480"/>
        </w:tabs>
        <w:ind w:left="6480" w:hanging="360"/>
      </w:pPr>
    </w:lvl>
  </w:abstractNum>
  <w:abstractNum w:abstractNumId="28">
    <w:nsid w:val="3A3F2F7C"/>
    <w:multiLevelType w:val="hybridMultilevel"/>
    <w:tmpl w:val="1AE66234"/>
    <w:lvl w:ilvl="0" w:tplc="5302F544">
      <w:start w:val="1"/>
      <w:numFmt w:val="japaneseCounting"/>
      <w:lvlText w:val="（%1）"/>
      <w:lvlJc w:val="left"/>
      <w:pPr>
        <w:tabs>
          <w:tab w:val="num" w:pos="990"/>
        </w:tabs>
        <w:ind w:left="990" w:hanging="990"/>
      </w:pPr>
      <w:rPr>
        <w:rFonts w:hint="eastAsia"/>
      </w:rPr>
    </w:lvl>
    <w:lvl w:ilvl="1" w:tplc="F6F475D0" w:tentative="1">
      <w:start w:val="1"/>
      <w:numFmt w:val="lowerLetter"/>
      <w:lvlText w:val="%2)"/>
      <w:lvlJc w:val="left"/>
      <w:pPr>
        <w:tabs>
          <w:tab w:val="num" w:pos="840"/>
        </w:tabs>
        <w:ind w:left="840" w:hanging="420"/>
      </w:pPr>
    </w:lvl>
    <w:lvl w:ilvl="2" w:tplc="4C502240" w:tentative="1">
      <w:start w:val="1"/>
      <w:numFmt w:val="lowerRoman"/>
      <w:lvlText w:val="%3."/>
      <w:lvlJc w:val="right"/>
      <w:pPr>
        <w:tabs>
          <w:tab w:val="num" w:pos="1260"/>
        </w:tabs>
        <w:ind w:left="1260" w:hanging="420"/>
      </w:pPr>
    </w:lvl>
    <w:lvl w:ilvl="3" w:tplc="7C6E26AE" w:tentative="1">
      <w:start w:val="1"/>
      <w:numFmt w:val="decimal"/>
      <w:lvlText w:val="%4."/>
      <w:lvlJc w:val="left"/>
      <w:pPr>
        <w:tabs>
          <w:tab w:val="num" w:pos="1680"/>
        </w:tabs>
        <w:ind w:left="1680" w:hanging="420"/>
      </w:pPr>
    </w:lvl>
    <w:lvl w:ilvl="4" w:tplc="5DEC8A90" w:tentative="1">
      <w:start w:val="1"/>
      <w:numFmt w:val="lowerLetter"/>
      <w:lvlText w:val="%5)"/>
      <w:lvlJc w:val="left"/>
      <w:pPr>
        <w:tabs>
          <w:tab w:val="num" w:pos="2100"/>
        </w:tabs>
        <w:ind w:left="2100" w:hanging="420"/>
      </w:pPr>
    </w:lvl>
    <w:lvl w:ilvl="5" w:tplc="6270D8A0" w:tentative="1">
      <w:start w:val="1"/>
      <w:numFmt w:val="lowerRoman"/>
      <w:lvlText w:val="%6."/>
      <w:lvlJc w:val="right"/>
      <w:pPr>
        <w:tabs>
          <w:tab w:val="num" w:pos="2520"/>
        </w:tabs>
        <w:ind w:left="2520" w:hanging="420"/>
      </w:pPr>
    </w:lvl>
    <w:lvl w:ilvl="6" w:tplc="33824B44" w:tentative="1">
      <w:start w:val="1"/>
      <w:numFmt w:val="decimal"/>
      <w:lvlText w:val="%7."/>
      <w:lvlJc w:val="left"/>
      <w:pPr>
        <w:tabs>
          <w:tab w:val="num" w:pos="2940"/>
        </w:tabs>
        <w:ind w:left="2940" w:hanging="420"/>
      </w:pPr>
    </w:lvl>
    <w:lvl w:ilvl="7" w:tplc="FD74E726" w:tentative="1">
      <w:start w:val="1"/>
      <w:numFmt w:val="lowerLetter"/>
      <w:lvlText w:val="%8)"/>
      <w:lvlJc w:val="left"/>
      <w:pPr>
        <w:tabs>
          <w:tab w:val="num" w:pos="3360"/>
        </w:tabs>
        <w:ind w:left="3360" w:hanging="420"/>
      </w:pPr>
    </w:lvl>
    <w:lvl w:ilvl="8" w:tplc="46488BC6" w:tentative="1">
      <w:start w:val="1"/>
      <w:numFmt w:val="lowerRoman"/>
      <w:lvlText w:val="%9."/>
      <w:lvlJc w:val="right"/>
      <w:pPr>
        <w:tabs>
          <w:tab w:val="num" w:pos="3780"/>
        </w:tabs>
        <w:ind w:left="3780" w:hanging="420"/>
      </w:pPr>
    </w:lvl>
  </w:abstractNum>
  <w:abstractNum w:abstractNumId="29">
    <w:nsid w:val="41B320B5"/>
    <w:multiLevelType w:val="hybridMultilevel"/>
    <w:tmpl w:val="8758E4CC"/>
    <w:lvl w:ilvl="0" w:tplc="0409000F">
      <w:start w:val="1"/>
      <w:numFmt w:val="upperLetter"/>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51B674A"/>
    <w:multiLevelType w:val="hybridMultilevel"/>
    <w:tmpl w:val="DF2C46B8"/>
    <w:lvl w:ilvl="0" w:tplc="732A722A">
      <w:start w:val="1"/>
      <w:numFmt w:val="decimal"/>
      <w:lvlText w:val="%1、"/>
      <w:lvlJc w:val="left"/>
      <w:pPr>
        <w:tabs>
          <w:tab w:val="num" w:pos="420"/>
        </w:tabs>
        <w:ind w:left="420" w:hanging="420"/>
      </w:pPr>
      <w:rPr>
        <w:rFonts w:asciiTheme="minorEastAsia" w:eastAsiaTheme="minorEastAsia" w:hAnsiTheme="minorEastAsia" w:cstheme="minorBidi"/>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6451229"/>
    <w:multiLevelType w:val="hybridMultilevel"/>
    <w:tmpl w:val="B6B48FDE"/>
    <w:lvl w:ilvl="0" w:tplc="7F0EA650">
      <w:start w:val="1"/>
      <w:numFmt w:val="decimal"/>
      <w:lvlText w:val="（%1）"/>
      <w:lvlJc w:val="left"/>
      <w:pPr>
        <w:tabs>
          <w:tab w:val="num" w:pos="1620"/>
        </w:tabs>
        <w:ind w:left="1620" w:hanging="720"/>
      </w:pPr>
      <w:rPr>
        <w:rFonts w:hint="eastAsia"/>
      </w:rPr>
    </w:lvl>
    <w:lvl w:ilvl="1" w:tplc="04090019">
      <w:start w:val="1"/>
      <w:numFmt w:val="lowerRoman"/>
      <w:lvlText w:val="%2."/>
      <w:lvlJc w:val="left"/>
      <w:pPr>
        <w:tabs>
          <w:tab w:val="num" w:pos="2040"/>
        </w:tabs>
        <w:ind w:left="2040" w:hanging="720"/>
      </w:pPr>
      <w:rPr>
        <w:rFonts w:hint="default"/>
      </w:rPr>
    </w:lvl>
    <w:lvl w:ilvl="2" w:tplc="0409001B">
      <w:start w:val="7"/>
      <w:numFmt w:val="japaneseCounting"/>
      <w:lvlText w:val="第%3章"/>
      <w:lvlJc w:val="left"/>
      <w:pPr>
        <w:tabs>
          <w:tab w:val="num" w:pos="3150"/>
        </w:tabs>
        <w:ind w:left="3150" w:hanging="1410"/>
      </w:pPr>
      <w:rPr>
        <w:rFonts w:hint="default"/>
      </w:rPr>
    </w:lvl>
    <w:lvl w:ilvl="3" w:tplc="0409000F" w:tentative="1">
      <w:start w:val="1"/>
      <w:numFmt w:val="decimal"/>
      <w:lvlText w:val="%4."/>
      <w:lvlJc w:val="left"/>
      <w:pPr>
        <w:tabs>
          <w:tab w:val="num" w:pos="2580"/>
        </w:tabs>
        <w:ind w:left="2580" w:hanging="420"/>
      </w:pPr>
    </w:lvl>
    <w:lvl w:ilvl="4" w:tplc="04090019" w:tentative="1">
      <w:start w:val="1"/>
      <w:numFmt w:val="lowerLetter"/>
      <w:lvlText w:val="%5)"/>
      <w:lvlJc w:val="left"/>
      <w:pPr>
        <w:tabs>
          <w:tab w:val="num" w:pos="3000"/>
        </w:tabs>
        <w:ind w:left="3000" w:hanging="420"/>
      </w:pPr>
    </w:lvl>
    <w:lvl w:ilvl="5" w:tplc="0409001B" w:tentative="1">
      <w:start w:val="1"/>
      <w:numFmt w:val="lowerRoman"/>
      <w:lvlText w:val="%6."/>
      <w:lvlJc w:val="righ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9" w:tentative="1">
      <w:start w:val="1"/>
      <w:numFmt w:val="lowerLetter"/>
      <w:lvlText w:val="%8)"/>
      <w:lvlJc w:val="left"/>
      <w:pPr>
        <w:tabs>
          <w:tab w:val="num" w:pos="4260"/>
        </w:tabs>
        <w:ind w:left="4260" w:hanging="420"/>
      </w:pPr>
    </w:lvl>
    <w:lvl w:ilvl="8" w:tplc="0409001B" w:tentative="1">
      <w:start w:val="1"/>
      <w:numFmt w:val="lowerRoman"/>
      <w:lvlText w:val="%9."/>
      <w:lvlJc w:val="right"/>
      <w:pPr>
        <w:tabs>
          <w:tab w:val="num" w:pos="4680"/>
        </w:tabs>
        <w:ind w:left="4680" w:hanging="420"/>
      </w:pPr>
    </w:lvl>
  </w:abstractNum>
  <w:abstractNum w:abstractNumId="32">
    <w:nsid w:val="466C596A"/>
    <w:multiLevelType w:val="hybridMultilevel"/>
    <w:tmpl w:val="F96AE7C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4B182221"/>
    <w:multiLevelType w:val="hybridMultilevel"/>
    <w:tmpl w:val="0D00F85A"/>
    <w:lvl w:ilvl="0" w:tplc="3B34BCDC">
      <w:start w:val="1"/>
      <w:numFmt w:val="lowerLetter"/>
      <w:lvlText w:val="%1)"/>
      <w:lvlJc w:val="left"/>
      <w:pPr>
        <w:tabs>
          <w:tab w:val="num" w:pos="420"/>
        </w:tabs>
        <w:ind w:left="420" w:hanging="420"/>
      </w:pPr>
    </w:lvl>
    <w:lvl w:ilvl="1" w:tplc="F90CEF52" w:tentative="1">
      <w:start w:val="1"/>
      <w:numFmt w:val="lowerLetter"/>
      <w:lvlText w:val="%2)"/>
      <w:lvlJc w:val="left"/>
      <w:pPr>
        <w:tabs>
          <w:tab w:val="num" w:pos="840"/>
        </w:tabs>
        <w:ind w:left="840" w:hanging="420"/>
      </w:pPr>
    </w:lvl>
    <w:lvl w:ilvl="2" w:tplc="9C6EC6B2" w:tentative="1">
      <w:start w:val="1"/>
      <w:numFmt w:val="lowerRoman"/>
      <w:lvlText w:val="%3."/>
      <w:lvlJc w:val="right"/>
      <w:pPr>
        <w:tabs>
          <w:tab w:val="num" w:pos="1260"/>
        </w:tabs>
        <w:ind w:left="1260" w:hanging="420"/>
      </w:pPr>
    </w:lvl>
    <w:lvl w:ilvl="3" w:tplc="1AD4A228" w:tentative="1">
      <w:start w:val="1"/>
      <w:numFmt w:val="decimal"/>
      <w:lvlText w:val="%4."/>
      <w:lvlJc w:val="left"/>
      <w:pPr>
        <w:tabs>
          <w:tab w:val="num" w:pos="1680"/>
        </w:tabs>
        <w:ind w:left="1680" w:hanging="420"/>
      </w:pPr>
    </w:lvl>
    <w:lvl w:ilvl="4" w:tplc="8A12484E" w:tentative="1">
      <w:start w:val="1"/>
      <w:numFmt w:val="lowerLetter"/>
      <w:lvlText w:val="%5)"/>
      <w:lvlJc w:val="left"/>
      <w:pPr>
        <w:tabs>
          <w:tab w:val="num" w:pos="2100"/>
        </w:tabs>
        <w:ind w:left="2100" w:hanging="420"/>
      </w:pPr>
    </w:lvl>
    <w:lvl w:ilvl="5" w:tplc="518A69F6" w:tentative="1">
      <w:start w:val="1"/>
      <w:numFmt w:val="lowerRoman"/>
      <w:lvlText w:val="%6."/>
      <w:lvlJc w:val="right"/>
      <w:pPr>
        <w:tabs>
          <w:tab w:val="num" w:pos="2520"/>
        </w:tabs>
        <w:ind w:left="2520" w:hanging="420"/>
      </w:pPr>
    </w:lvl>
    <w:lvl w:ilvl="6" w:tplc="67188982" w:tentative="1">
      <w:start w:val="1"/>
      <w:numFmt w:val="decimal"/>
      <w:lvlText w:val="%7."/>
      <w:lvlJc w:val="left"/>
      <w:pPr>
        <w:tabs>
          <w:tab w:val="num" w:pos="2940"/>
        </w:tabs>
        <w:ind w:left="2940" w:hanging="420"/>
      </w:pPr>
    </w:lvl>
    <w:lvl w:ilvl="7" w:tplc="BF9AEB5A" w:tentative="1">
      <w:start w:val="1"/>
      <w:numFmt w:val="lowerLetter"/>
      <w:lvlText w:val="%8)"/>
      <w:lvlJc w:val="left"/>
      <w:pPr>
        <w:tabs>
          <w:tab w:val="num" w:pos="3360"/>
        </w:tabs>
        <w:ind w:left="3360" w:hanging="420"/>
      </w:pPr>
    </w:lvl>
    <w:lvl w:ilvl="8" w:tplc="96364446" w:tentative="1">
      <w:start w:val="1"/>
      <w:numFmt w:val="lowerRoman"/>
      <w:lvlText w:val="%9."/>
      <w:lvlJc w:val="right"/>
      <w:pPr>
        <w:tabs>
          <w:tab w:val="num" w:pos="3780"/>
        </w:tabs>
        <w:ind w:left="3780" w:hanging="420"/>
      </w:pPr>
    </w:lvl>
  </w:abstractNum>
  <w:abstractNum w:abstractNumId="34">
    <w:nsid w:val="4D2009B5"/>
    <w:multiLevelType w:val="hybridMultilevel"/>
    <w:tmpl w:val="D5CECB7C"/>
    <w:lvl w:ilvl="0" w:tplc="0409000F">
      <w:start w:val="1"/>
      <w:numFmt w:val="japaneseCounting"/>
      <w:lvlText w:val="第%1条"/>
      <w:lvlJc w:val="left"/>
      <w:pPr>
        <w:tabs>
          <w:tab w:val="num" w:pos="960"/>
        </w:tabs>
        <w:ind w:left="960" w:hanging="9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4A87A07"/>
    <w:multiLevelType w:val="hybridMultilevel"/>
    <w:tmpl w:val="C520E9F4"/>
    <w:lvl w:ilvl="0" w:tplc="0409000D">
      <w:start w:val="7"/>
      <w:numFmt w:val="decimal"/>
      <w:lvlText w:val="%1."/>
      <w:lvlJc w:val="left"/>
      <w:pPr>
        <w:tabs>
          <w:tab w:val="num" w:pos="780"/>
        </w:tabs>
        <w:ind w:left="780" w:hanging="360"/>
      </w:pPr>
      <w:rPr>
        <w:rFonts w:hint="default"/>
      </w:rPr>
    </w:lvl>
    <w:lvl w:ilvl="1" w:tplc="04090003" w:tentative="1">
      <w:start w:val="1"/>
      <w:numFmt w:val="lowerLetter"/>
      <w:lvlText w:val="%2)"/>
      <w:lvlJc w:val="left"/>
      <w:pPr>
        <w:tabs>
          <w:tab w:val="num" w:pos="1260"/>
        </w:tabs>
        <w:ind w:left="1260" w:hanging="420"/>
      </w:pPr>
    </w:lvl>
    <w:lvl w:ilvl="2" w:tplc="04090005" w:tentative="1">
      <w:start w:val="1"/>
      <w:numFmt w:val="lowerRoman"/>
      <w:lvlText w:val="%3."/>
      <w:lvlJc w:val="right"/>
      <w:pPr>
        <w:tabs>
          <w:tab w:val="num" w:pos="1680"/>
        </w:tabs>
        <w:ind w:left="1680" w:hanging="420"/>
      </w:pPr>
    </w:lvl>
    <w:lvl w:ilvl="3" w:tplc="04090001" w:tentative="1">
      <w:start w:val="1"/>
      <w:numFmt w:val="decimal"/>
      <w:lvlText w:val="%4."/>
      <w:lvlJc w:val="left"/>
      <w:pPr>
        <w:tabs>
          <w:tab w:val="num" w:pos="2100"/>
        </w:tabs>
        <w:ind w:left="2100" w:hanging="420"/>
      </w:pPr>
    </w:lvl>
    <w:lvl w:ilvl="4" w:tplc="04090003" w:tentative="1">
      <w:start w:val="1"/>
      <w:numFmt w:val="lowerLetter"/>
      <w:lvlText w:val="%5)"/>
      <w:lvlJc w:val="left"/>
      <w:pPr>
        <w:tabs>
          <w:tab w:val="num" w:pos="2520"/>
        </w:tabs>
        <w:ind w:left="2520" w:hanging="420"/>
      </w:pPr>
    </w:lvl>
    <w:lvl w:ilvl="5" w:tplc="04090005" w:tentative="1">
      <w:start w:val="1"/>
      <w:numFmt w:val="lowerRoman"/>
      <w:lvlText w:val="%6."/>
      <w:lvlJc w:val="right"/>
      <w:pPr>
        <w:tabs>
          <w:tab w:val="num" w:pos="2940"/>
        </w:tabs>
        <w:ind w:left="2940" w:hanging="420"/>
      </w:pPr>
    </w:lvl>
    <w:lvl w:ilvl="6" w:tplc="04090001" w:tentative="1">
      <w:start w:val="1"/>
      <w:numFmt w:val="decimal"/>
      <w:lvlText w:val="%7."/>
      <w:lvlJc w:val="left"/>
      <w:pPr>
        <w:tabs>
          <w:tab w:val="num" w:pos="3360"/>
        </w:tabs>
        <w:ind w:left="3360" w:hanging="420"/>
      </w:pPr>
    </w:lvl>
    <w:lvl w:ilvl="7" w:tplc="04090003" w:tentative="1">
      <w:start w:val="1"/>
      <w:numFmt w:val="lowerLetter"/>
      <w:lvlText w:val="%8)"/>
      <w:lvlJc w:val="left"/>
      <w:pPr>
        <w:tabs>
          <w:tab w:val="num" w:pos="3780"/>
        </w:tabs>
        <w:ind w:left="3780" w:hanging="420"/>
      </w:pPr>
    </w:lvl>
    <w:lvl w:ilvl="8" w:tplc="04090005" w:tentative="1">
      <w:start w:val="1"/>
      <w:numFmt w:val="lowerRoman"/>
      <w:lvlText w:val="%9."/>
      <w:lvlJc w:val="right"/>
      <w:pPr>
        <w:tabs>
          <w:tab w:val="num" w:pos="4200"/>
        </w:tabs>
        <w:ind w:left="4200" w:hanging="420"/>
      </w:pPr>
    </w:lvl>
  </w:abstractNum>
  <w:abstractNum w:abstractNumId="36">
    <w:nsid w:val="5FE80B6D"/>
    <w:multiLevelType w:val="multilevel"/>
    <w:tmpl w:val="19CAE30C"/>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6092174A"/>
    <w:multiLevelType w:val="hybridMultilevel"/>
    <w:tmpl w:val="39ACD336"/>
    <w:lvl w:ilvl="0" w:tplc="11B6CCC4">
      <w:start w:val="1"/>
      <w:numFmt w:val="decimal"/>
      <w:lvlText w:val="%1."/>
      <w:lvlJc w:val="left"/>
      <w:pPr>
        <w:tabs>
          <w:tab w:val="num" w:pos="420"/>
        </w:tabs>
        <w:ind w:left="420" w:hanging="420"/>
      </w:pPr>
    </w:lvl>
    <w:lvl w:ilvl="1" w:tplc="25E06F14" w:tentative="1">
      <w:start w:val="1"/>
      <w:numFmt w:val="lowerLetter"/>
      <w:lvlText w:val="%2)"/>
      <w:lvlJc w:val="left"/>
      <w:pPr>
        <w:tabs>
          <w:tab w:val="num" w:pos="840"/>
        </w:tabs>
        <w:ind w:left="840" w:hanging="420"/>
      </w:pPr>
    </w:lvl>
    <w:lvl w:ilvl="2" w:tplc="F6527044" w:tentative="1">
      <w:start w:val="1"/>
      <w:numFmt w:val="lowerRoman"/>
      <w:lvlText w:val="%3."/>
      <w:lvlJc w:val="right"/>
      <w:pPr>
        <w:tabs>
          <w:tab w:val="num" w:pos="1260"/>
        </w:tabs>
        <w:ind w:left="1260" w:hanging="420"/>
      </w:pPr>
    </w:lvl>
    <w:lvl w:ilvl="3" w:tplc="665A134C" w:tentative="1">
      <w:start w:val="1"/>
      <w:numFmt w:val="decimal"/>
      <w:lvlText w:val="%4."/>
      <w:lvlJc w:val="left"/>
      <w:pPr>
        <w:tabs>
          <w:tab w:val="num" w:pos="1680"/>
        </w:tabs>
        <w:ind w:left="1680" w:hanging="420"/>
      </w:pPr>
    </w:lvl>
    <w:lvl w:ilvl="4" w:tplc="B44EC29E" w:tentative="1">
      <w:start w:val="1"/>
      <w:numFmt w:val="lowerLetter"/>
      <w:lvlText w:val="%5)"/>
      <w:lvlJc w:val="left"/>
      <w:pPr>
        <w:tabs>
          <w:tab w:val="num" w:pos="2100"/>
        </w:tabs>
        <w:ind w:left="2100" w:hanging="420"/>
      </w:pPr>
    </w:lvl>
    <w:lvl w:ilvl="5" w:tplc="B88085D8" w:tentative="1">
      <w:start w:val="1"/>
      <w:numFmt w:val="lowerRoman"/>
      <w:lvlText w:val="%6."/>
      <w:lvlJc w:val="right"/>
      <w:pPr>
        <w:tabs>
          <w:tab w:val="num" w:pos="2520"/>
        </w:tabs>
        <w:ind w:left="2520" w:hanging="420"/>
      </w:pPr>
    </w:lvl>
    <w:lvl w:ilvl="6" w:tplc="37CAAAD0" w:tentative="1">
      <w:start w:val="1"/>
      <w:numFmt w:val="decimal"/>
      <w:lvlText w:val="%7."/>
      <w:lvlJc w:val="left"/>
      <w:pPr>
        <w:tabs>
          <w:tab w:val="num" w:pos="2940"/>
        </w:tabs>
        <w:ind w:left="2940" w:hanging="420"/>
      </w:pPr>
    </w:lvl>
    <w:lvl w:ilvl="7" w:tplc="883AC2EE" w:tentative="1">
      <w:start w:val="1"/>
      <w:numFmt w:val="lowerLetter"/>
      <w:lvlText w:val="%8)"/>
      <w:lvlJc w:val="left"/>
      <w:pPr>
        <w:tabs>
          <w:tab w:val="num" w:pos="3360"/>
        </w:tabs>
        <w:ind w:left="3360" w:hanging="420"/>
      </w:pPr>
    </w:lvl>
    <w:lvl w:ilvl="8" w:tplc="A70C1C4A" w:tentative="1">
      <w:start w:val="1"/>
      <w:numFmt w:val="lowerRoman"/>
      <w:lvlText w:val="%9."/>
      <w:lvlJc w:val="right"/>
      <w:pPr>
        <w:tabs>
          <w:tab w:val="num" w:pos="3780"/>
        </w:tabs>
        <w:ind w:left="3780" w:hanging="420"/>
      </w:pPr>
    </w:lvl>
  </w:abstractNum>
  <w:abstractNum w:abstractNumId="38">
    <w:nsid w:val="62C44D08"/>
    <w:multiLevelType w:val="hybridMultilevel"/>
    <w:tmpl w:val="F4340002"/>
    <w:lvl w:ilvl="0" w:tplc="9642C86A">
      <w:start w:val="12"/>
      <w:numFmt w:val="decimal"/>
      <w:lvlText w:val="%1."/>
      <w:lvlJc w:val="left"/>
      <w:pPr>
        <w:tabs>
          <w:tab w:val="num" w:pos="360"/>
        </w:tabs>
        <w:ind w:left="360" w:hanging="360"/>
      </w:pPr>
      <w:rPr>
        <w:rFonts w:hint="default"/>
      </w:rPr>
    </w:lvl>
    <w:lvl w:ilvl="1" w:tplc="07B0535A" w:tentative="1">
      <w:start w:val="1"/>
      <w:numFmt w:val="lowerLetter"/>
      <w:lvlText w:val="%2)"/>
      <w:lvlJc w:val="left"/>
      <w:pPr>
        <w:tabs>
          <w:tab w:val="num" w:pos="840"/>
        </w:tabs>
        <w:ind w:left="840" w:hanging="420"/>
      </w:pPr>
    </w:lvl>
    <w:lvl w:ilvl="2" w:tplc="1CF8CADC" w:tentative="1">
      <w:start w:val="1"/>
      <w:numFmt w:val="lowerRoman"/>
      <w:lvlText w:val="%3."/>
      <w:lvlJc w:val="right"/>
      <w:pPr>
        <w:tabs>
          <w:tab w:val="num" w:pos="1260"/>
        </w:tabs>
        <w:ind w:left="1260" w:hanging="420"/>
      </w:pPr>
    </w:lvl>
    <w:lvl w:ilvl="3" w:tplc="F73A385C" w:tentative="1">
      <w:start w:val="1"/>
      <w:numFmt w:val="decimal"/>
      <w:lvlText w:val="%4."/>
      <w:lvlJc w:val="left"/>
      <w:pPr>
        <w:tabs>
          <w:tab w:val="num" w:pos="1680"/>
        </w:tabs>
        <w:ind w:left="1680" w:hanging="420"/>
      </w:pPr>
    </w:lvl>
    <w:lvl w:ilvl="4" w:tplc="97AAEBA2" w:tentative="1">
      <w:start w:val="1"/>
      <w:numFmt w:val="lowerLetter"/>
      <w:lvlText w:val="%5)"/>
      <w:lvlJc w:val="left"/>
      <w:pPr>
        <w:tabs>
          <w:tab w:val="num" w:pos="2100"/>
        </w:tabs>
        <w:ind w:left="2100" w:hanging="420"/>
      </w:pPr>
    </w:lvl>
    <w:lvl w:ilvl="5" w:tplc="501E22A4" w:tentative="1">
      <w:start w:val="1"/>
      <w:numFmt w:val="lowerRoman"/>
      <w:lvlText w:val="%6."/>
      <w:lvlJc w:val="right"/>
      <w:pPr>
        <w:tabs>
          <w:tab w:val="num" w:pos="2520"/>
        </w:tabs>
        <w:ind w:left="2520" w:hanging="420"/>
      </w:pPr>
    </w:lvl>
    <w:lvl w:ilvl="6" w:tplc="6B32DDFE" w:tentative="1">
      <w:start w:val="1"/>
      <w:numFmt w:val="decimal"/>
      <w:lvlText w:val="%7."/>
      <w:lvlJc w:val="left"/>
      <w:pPr>
        <w:tabs>
          <w:tab w:val="num" w:pos="2940"/>
        </w:tabs>
        <w:ind w:left="2940" w:hanging="420"/>
      </w:pPr>
    </w:lvl>
    <w:lvl w:ilvl="7" w:tplc="05F4AEC4" w:tentative="1">
      <w:start w:val="1"/>
      <w:numFmt w:val="lowerLetter"/>
      <w:lvlText w:val="%8)"/>
      <w:lvlJc w:val="left"/>
      <w:pPr>
        <w:tabs>
          <w:tab w:val="num" w:pos="3360"/>
        </w:tabs>
        <w:ind w:left="3360" w:hanging="420"/>
      </w:pPr>
    </w:lvl>
    <w:lvl w:ilvl="8" w:tplc="1CE6EE4C" w:tentative="1">
      <w:start w:val="1"/>
      <w:numFmt w:val="lowerRoman"/>
      <w:lvlText w:val="%9."/>
      <w:lvlJc w:val="right"/>
      <w:pPr>
        <w:tabs>
          <w:tab w:val="num" w:pos="3780"/>
        </w:tabs>
        <w:ind w:left="3780" w:hanging="420"/>
      </w:pPr>
    </w:lvl>
  </w:abstractNum>
  <w:abstractNum w:abstractNumId="39">
    <w:nsid w:val="639468E1"/>
    <w:multiLevelType w:val="hybridMultilevel"/>
    <w:tmpl w:val="C9C28C4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69D5A97"/>
    <w:multiLevelType w:val="hybridMultilevel"/>
    <w:tmpl w:val="41501588"/>
    <w:lvl w:ilvl="0" w:tplc="F21A54E2">
      <w:start w:val="2"/>
      <w:numFmt w:val="bullet"/>
      <w:lvlText w:val="★"/>
      <w:lvlJc w:val="left"/>
      <w:pPr>
        <w:tabs>
          <w:tab w:val="num" w:pos="900"/>
        </w:tabs>
        <w:ind w:left="900" w:hanging="360"/>
      </w:pPr>
      <w:rPr>
        <w:rFonts w:ascii="Times New Roman" w:eastAsia="宋体" w:hAnsi="Times New Roman" w:cs="Times New Roman" w:hint="default"/>
      </w:rPr>
    </w:lvl>
    <w:lvl w:ilvl="1" w:tplc="04090019" w:tentative="1">
      <w:start w:val="1"/>
      <w:numFmt w:val="bullet"/>
      <w:lvlText w:val=""/>
      <w:lvlJc w:val="left"/>
      <w:pPr>
        <w:tabs>
          <w:tab w:val="num" w:pos="1380"/>
        </w:tabs>
        <w:ind w:left="1380" w:hanging="420"/>
      </w:pPr>
      <w:rPr>
        <w:rFonts w:ascii="Wingdings" w:hAnsi="Wingdings" w:hint="default"/>
      </w:rPr>
    </w:lvl>
    <w:lvl w:ilvl="2" w:tplc="0409001B" w:tentative="1">
      <w:start w:val="1"/>
      <w:numFmt w:val="bullet"/>
      <w:lvlText w:val=""/>
      <w:lvlJc w:val="left"/>
      <w:pPr>
        <w:tabs>
          <w:tab w:val="num" w:pos="1800"/>
        </w:tabs>
        <w:ind w:left="1800" w:hanging="420"/>
      </w:pPr>
      <w:rPr>
        <w:rFonts w:ascii="Wingdings" w:hAnsi="Wingdings" w:hint="default"/>
      </w:rPr>
    </w:lvl>
    <w:lvl w:ilvl="3" w:tplc="0409000F" w:tentative="1">
      <w:start w:val="1"/>
      <w:numFmt w:val="bullet"/>
      <w:lvlText w:val=""/>
      <w:lvlJc w:val="left"/>
      <w:pPr>
        <w:tabs>
          <w:tab w:val="num" w:pos="2220"/>
        </w:tabs>
        <w:ind w:left="2220" w:hanging="420"/>
      </w:pPr>
      <w:rPr>
        <w:rFonts w:ascii="Wingdings" w:hAnsi="Wingdings" w:hint="default"/>
      </w:rPr>
    </w:lvl>
    <w:lvl w:ilvl="4" w:tplc="04090019" w:tentative="1">
      <w:start w:val="1"/>
      <w:numFmt w:val="bullet"/>
      <w:lvlText w:val=""/>
      <w:lvlJc w:val="left"/>
      <w:pPr>
        <w:tabs>
          <w:tab w:val="num" w:pos="2640"/>
        </w:tabs>
        <w:ind w:left="2640" w:hanging="420"/>
      </w:pPr>
      <w:rPr>
        <w:rFonts w:ascii="Wingdings" w:hAnsi="Wingdings" w:hint="default"/>
      </w:rPr>
    </w:lvl>
    <w:lvl w:ilvl="5" w:tplc="0409001B" w:tentative="1">
      <w:start w:val="1"/>
      <w:numFmt w:val="bullet"/>
      <w:lvlText w:val=""/>
      <w:lvlJc w:val="left"/>
      <w:pPr>
        <w:tabs>
          <w:tab w:val="num" w:pos="3060"/>
        </w:tabs>
        <w:ind w:left="3060" w:hanging="420"/>
      </w:pPr>
      <w:rPr>
        <w:rFonts w:ascii="Wingdings" w:hAnsi="Wingdings" w:hint="default"/>
      </w:rPr>
    </w:lvl>
    <w:lvl w:ilvl="6" w:tplc="0409000F" w:tentative="1">
      <w:start w:val="1"/>
      <w:numFmt w:val="bullet"/>
      <w:lvlText w:val=""/>
      <w:lvlJc w:val="left"/>
      <w:pPr>
        <w:tabs>
          <w:tab w:val="num" w:pos="3480"/>
        </w:tabs>
        <w:ind w:left="3480" w:hanging="420"/>
      </w:pPr>
      <w:rPr>
        <w:rFonts w:ascii="Wingdings" w:hAnsi="Wingdings" w:hint="default"/>
      </w:rPr>
    </w:lvl>
    <w:lvl w:ilvl="7" w:tplc="04090019" w:tentative="1">
      <w:start w:val="1"/>
      <w:numFmt w:val="bullet"/>
      <w:lvlText w:val=""/>
      <w:lvlJc w:val="left"/>
      <w:pPr>
        <w:tabs>
          <w:tab w:val="num" w:pos="3900"/>
        </w:tabs>
        <w:ind w:left="3900" w:hanging="420"/>
      </w:pPr>
      <w:rPr>
        <w:rFonts w:ascii="Wingdings" w:hAnsi="Wingdings" w:hint="default"/>
      </w:rPr>
    </w:lvl>
    <w:lvl w:ilvl="8" w:tplc="0409001B" w:tentative="1">
      <w:start w:val="1"/>
      <w:numFmt w:val="bullet"/>
      <w:lvlText w:val=""/>
      <w:lvlJc w:val="left"/>
      <w:pPr>
        <w:tabs>
          <w:tab w:val="num" w:pos="4320"/>
        </w:tabs>
        <w:ind w:left="4320" w:hanging="420"/>
      </w:pPr>
      <w:rPr>
        <w:rFonts w:ascii="Wingdings" w:hAnsi="Wingdings" w:hint="default"/>
      </w:rPr>
    </w:lvl>
  </w:abstractNum>
  <w:abstractNum w:abstractNumId="41">
    <w:nsid w:val="74650E2D"/>
    <w:multiLevelType w:val="hybridMultilevel"/>
    <w:tmpl w:val="65BEBD94"/>
    <w:lvl w:ilvl="0" w:tplc="0930CD8A">
      <w:start w:val="1"/>
      <w:numFmt w:val="bullet"/>
      <w:lvlText w:val="●"/>
      <w:lvlJc w:val="left"/>
      <w:pPr>
        <w:tabs>
          <w:tab w:val="num" w:pos="840"/>
        </w:tabs>
        <w:ind w:left="840" w:hanging="360"/>
      </w:pPr>
      <w:rPr>
        <w:rFonts w:ascii="宋体" w:eastAsia="宋体" w:hAnsi="宋体" w:cs="Times New Roman" w:hint="eastAsia"/>
      </w:rPr>
    </w:lvl>
    <w:lvl w:ilvl="1" w:tplc="04090019" w:tentative="1">
      <w:start w:val="1"/>
      <w:numFmt w:val="bullet"/>
      <w:lvlText w:val=""/>
      <w:lvlJc w:val="left"/>
      <w:pPr>
        <w:tabs>
          <w:tab w:val="num" w:pos="1320"/>
        </w:tabs>
        <w:ind w:left="1320" w:hanging="420"/>
      </w:pPr>
      <w:rPr>
        <w:rFonts w:ascii="Wingdings" w:hAnsi="Wingdings" w:hint="default"/>
      </w:rPr>
    </w:lvl>
    <w:lvl w:ilvl="2" w:tplc="0409001B" w:tentative="1">
      <w:start w:val="1"/>
      <w:numFmt w:val="bullet"/>
      <w:lvlText w:val=""/>
      <w:lvlJc w:val="left"/>
      <w:pPr>
        <w:tabs>
          <w:tab w:val="num" w:pos="1740"/>
        </w:tabs>
        <w:ind w:left="1740" w:hanging="420"/>
      </w:pPr>
      <w:rPr>
        <w:rFonts w:ascii="Wingdings" w:hAnsi="Wingdings" w:hint="default"/>
      </w:rPr>
    </w:lvl>
    <w:lvl w:ilvl="3" w:tplc="0409000F" w:tentative="1">
      <w:start w:val="1"/>
      <w:numFmt w:val="bullet"/>
      <w:lvlText w:val=""/>
      <w:lvlJc w:val="left"/>
      <w:pPr>
        <w:tabs>
          <w:tab w:val="num" w:pos="2160"/>
        </w:tabs>
        <w:ind w:left="2160" w:hanging="420"/>
      </w:pPr>
      <w:rPr>
        <w:rFonts w:ascii="Wingdings" w:hAnsi="Wingdings" w:hint="default"/>
      </w:rPr>
    </w:lvl>
    <w:lvl w:ilvl="4" w:tplc="04090019" w:tentative="1">
      <w:start w:val="1"/>
      <w:numFmt w:val="bullet"/>
      <w:lvlText w:val=""/>
      <w:lvlJc w:val="left"/>
      <w:pPr>
        <w:tabs>
          <w:tab w:val="num" w:pos="2580"/>
        </w:tabs>
        <w:ind w:left="2580" w:hanging="420"/>
      </w:pPr>
      <w:rPr>
        <w:rFonts w:ascii="Wingdings" w:hAnsi="Wingdings" w:hint="default"/>
      </w:rPr>
    </w:lvl>
    <w:lvl w:ilvl="5" w:tplc="0409001B" w:tentative="1">
      <w:start w:val="1"/>
      <w:numFmt w:val="bullet"/>
      <w:lvlText w:val=""/>
      <w:lvlJc w:val="left"/>
      <w:pPr>
        <w:tabs>
          <w:tab w:val="num" w:pos="3000"/>
        </w:tabs>
        <w:ind w:left="3000" w:hanging="420"/>
      </w:pPr>
      <w:rPr>
        <w:rFonts w:ascii="Wingdings" w:hAnsi="Wingdings" w:hint="default"/>
      </w:rPr>
    </w:lvl>
    <w:lvl w:ilvl="6" w:tplc="0409000F" w:tentative="1">
      <w:start w:val="1"/>
      <w:numFmt w:val="bullet"/>
      <w:lvlText w:val=""/>
      <w:lvlJc w:val="left"/>
      <w:pPr>
        <w:tabs>
          <w:tab w:val="num" w:pos="3420"/>
        </w:tabs>
        <w:ind w:left="3420" w:hanging="420"/>
      </w:pPr>
      <w:rPr>
        <w:rFonts w:ascii="Wingdings" w:hAnsi="Wingdings" w:hint="default"/>
      </w:rPr>
    </w:lvl>
    <w:lvl w:ilvl="7" w:tplc="04090019" w:tentative="1">
      <w:start w:val="1"/>
      <w:numFmt w:val="bullet"/>
      <w:lvlText w:val=""/>
      <w:lvlJc w:val="left"/>
      <w:pPr>
        <w:tabs>
          <w:tab w:val="num" w:pos="3840"/>
        </w:tabs>
        <w:ind w:left="3840" w:hanging="420"/>
      </w:pPr>
      <w:rPr>
        <w:rFonts w:ascii="Wingdings" w:hAnsi="Wingdings" w:hint="default"/>
      </w:rPr>
    </w:lvl>
    <w:lvl w:ilvl="8" w:tplc="0409001B" w:tentative="1">
      <w:start w:val="1"/>
      <w:numFmt w:val="bullet"/>
      <w:lvlText w:val=""/>
      <w:lvlJc w:val="left"/>
      <w:pPr>
        <w:tabs>
          <w:tab w:val="num" w:pos="4260"/>
        </w:tabs>
        <w:ind w:left="4260" w:hanging="420"/>
      </w:pPr>
      <w:rPr>
        <w:rFonts w:ascii="Wingdings" w:hAnsi="Wingdings" w:hint="default"/>
      </w:rPr>
    </w:lvl>
  </w:abstractNum>
  <w:num w:numId="1">
    <w:abstractNumId w:val="0"/>
  </w:num>
  <w:num w:numId="2">
    <w:abstractNumId w:val="6"/>
  </w:num>
  <w:num w:numId="3">
    <w:abstractNumId w:val="5"/>
  </w:num>
  <w:num w:numId="4">
    <w:abstractNumId w:val="3"/>
  </w:num>
  <w:num w:numId="5">
    <w:abstractNumId w:val="1"/>
  </w:num>
  <w:num w:numId="6">
    <w:abstractNumId w:val="7"/>
  </w:num>
  <w:num w:numId="7">
    <w:abstractNumId w:val="4"/>
  </w:num>
  <w:num w:numId="8">
    <w:abstractNumId w:val="31"/>
  </w:num>
  <w:num w:numId="9">
    <w:abstractNumId w:val="33"/>
  </w:num>
  <w:num w:numId="10">
    <w:abstractNumId w:val="12"/>
  </w:num>
  <w:num w:numId="11">
    <w:abstractNumId w:val="10"/>
  </w:num>
  <w:num w:numId="12">
    <w:abstractNumId w:val="17"/>
  </w:num>
  <w:num w:numId="13">
    <w:abstractNumId w:val="28"/>
  </w:num>
  <w:num w:numId="14">
    <w:abstractNumId w:val="2"/>
  </w:num>
  <w:num w:numId="15">
    <w:abstractNumId w:val="23"/>
  </w:num>
  <w:num w:numId="16">
    <w:abstractNumId w:val="24"/>
  </w:num>
  <w:num w:numId="17">
    <w:abstractNumId w:val="15"/>
  </w:num>
  <w:num w:numId="18">
    <w:abstractNumId w:val="29"/>
  </w:num>
  <w:num w:numId="19">
    <w:abstractNumId w:val="35"/>
  </w:num>
  <w:num w:numId="20">
    <w:abstractNumId w:val="38"/>
  </w:num>
  <w:num w:numId="21">
    <w:abstractNumId w:val="21"/>
  </w:num>
  <w:num w:numId="22">
    <w:abstractNumId w:val="36"/>
  </w:num>
  <w:num w:numId="23">
    <w:abstractNumId w:val="2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7"/>
  </w:num>
  <w:num w:numId="29">
    <w:abstractNumId w:val="16"/>
  </w:num>
  <w:num w:numId="30">
    <w:abstractNumId w:val="20"/>
  </w:num>
  <w:num w:numId="31">
    <w:abstractNumId w:val="19"/>
  </w:num>
  <w:num w:numId="32">
    <w:abstractNumId w:val="25"/>
  </w:num>
  <w:num w:numId="33">
    <w:abstractNumId w:val="30"/>
  </w:num>
  <w:num w:numId="34">
    <w:abstractNumId w:val="11"/>
  </w:num>
  <w:num w:numId="35">
    <w:abstractNumId w:val="18"/>
  </w:num>
  <w:num w:numId="36">
    <w:abstractNumId w:val="22"/>
  </w:num>
  <w:num w:numId="37">
    <w:abstractNumId w:val="40"/>
  </w:num>
  <w:num w:numId="38">
    <w:abstractNumId w:val="41"/>
  </w:num>
  <w:num w:numId="39">
    <w:abstractNumId w:val="13"/>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EA3"/>
    <w:rsid w:val="0000506F"/>
    <w:rsid w:val="00015EC2"/>
    <w:rsid w:val="00016D62"/>
    <w:rsid w:val="0002490C"/>
    <w:rsid w:val="000265FF"/>
    <w:rsid w:val="00033C84"/>
    <w:rsid w:val="0003746A"/>
    <w:rsid w:val="000375D2"/>
    <w:rsid w:val="00046BF5"/>
    <w:rsid w:val="00047A75"/>
    <w:rsid w:val="0005023F"/>
    <w:rsid w:val="00051693"/>
    <w:rsid w:val="00053DA7"/>
    <w:rsid w:val="00055A2B"/>
    <w:rsid w:val="00060050"/>
    <w:rsid w:val="00070637"/>
    <w:rsid w:val="00071110"/>
    <w:rsid w:val="0008015C"/>
    <w:rsid w:val="00080206"/>
    <w:rsid w:val="0008100C"/>
    <w:rsid w:val="00081579"/>
    <w:rsid w:val="00097D61"/>
    <w:rsid w:val="000A2B06"/>
    <w:rsid w:val="000A2CE2"/>
    <w:rsid w:val="000A31CC"/>
    <w:rsid w:val="000A3DB7"/>
    <w:rsid w:val="000B16C5"/>
    <w:rsid w:val="000C4389"/>
    <w:rsid w:val="000D41CC"/>
    <w:rsid w:val="000D5281"/>
    <w:rsid w:val="000D7C57"/>
    <w:rsid w:val="000E1797"/>
    <w:rsid w:val="000E24AE"/>
    <w:rsid w:val="000E48D8"/>
    <w:rsid w:val="000F0F75"/>
    <w:rsid w:val="000F559C"/>
    <w:rsid w:val="000F76B0"/>
    <w:rsid w:val="0010215E"/>
    <w:rsid w:val="00107208"/>
    <w:rsid w:val="001124CD"/>
    <w:rsid w:val="00112D16"/>
    <w:rsid w:val="00115543"/>
    <w:rsid w:val="001305B8"/>
    <w:rsid w:val="00137168"/>
    <w:rsid w:val="00142BC3"/>
    <w:rsid w:val="00160FF1"/>
    <w:rsid w:val="00164A13"/>
    <w:rsid w:val="00167E77"/>
    <w:rsid w:val="00171B39"/>
    <w:rsid w:val="00174154"/>
    <w:rsid w:val="001760C6"/>
    <w:rsid w:val="0017722B"/>
    <w:rsid w:val="0017779F"/>
    <w:rsid w:val="001941D8"/>
    <w:rsid w:val="001947B8"/>
    <w:rsid w:val="00195EC7"/>
    <w:rsid w:val="001A3E7D"/>
    <w:rsid w:val="001B61D4"/>
    <w:rsid w:val="001B723A"/>
    <w:rsid w:val="001B7F9E"/>
    <w:rsid w:val="001C1ADF"/>
    <w:rsid w:val="001D1690"/>
    <w:rsid w:val="001E48E4"/>
    <w:rsid w:val="001E4D6B"/>
    <w:rsid w:val="001E5C96"/>
    <w:rsid w:val="001F0EE4"/>
    <w:rsid w:val="001F6567"/>
    <w:rsid w:val="00204F7C"/>
    <w:rsid w:val="00206C54"/>
    <w:rsid w:val="002102B3"/>
    <w:rsid w:val="0021438D"/>
    <w:rsid w:val="00215014"/>
    <w:rsid w:val="00223589"/>
    <w:rsid w:val="00225D5D"/>
    <w:rsid w:val="00234DFA"/>
    <w:rsid w:val="00244E20"/>
    <w:rsid w:val="00250DC8"/>
    <w:rsid w:val="002576CE"/>
    <w:rsid w:val="00263A61"/>
    <w:rsid w:val="0026643C"/>
    <w:rsid w:val="00274449"/>
    <w:rsid w:val="00281556"/>
    <w:rsid w:val="00294C2E"/>
    <w:rsid w:val="002A0F18"/>
    <w:rsid w:val="002B5A1B"/>
    <w:rsid w:val="002C0C24"/>
    <w:rsid w:val="002C46FC"/>
    <w:rsid w:val="002C6BAA"/>
    <w:rsid w:val="002D105C"/>
    <w:rsid w:val="002D38E9"/>
    <w:rsid w:val="002E5066"/>
    <w:rsid w:val="002E6FFE"/>
    <w:rsid w:val="002E742B"/>
    <w:rsid w:val="002F1007"/>
    <w:rsid w:val="002F352C"/>
    <w:rsid w:val="002F3801"/>
    <w:rsid w:val="002F493B"/>
    <w:rsid w:val="002F69A0"/>
    <w:rsid w:val="00316EF6"/>
    <w:rsid w:val="00324B90"/>
    <w:rsid w:val="00331832"/>
    <w:rsid w:val="00331CAE"/>
    <w:rsid w:val="003433A3"/>
    <w:rsid w:val="0035732B"/>
    <w:rsid w:val="003701FD"/>
    <w:rsid w:val="00374386"/>
    <w:rsid w:val="00374939"/>
    <w:rsid w:val="00376331"/>
    <w:rsid w:val="003806E1"/>
    <w:rsid w:val="003970D2"/>
    <w:rsid w:val="00397A68"/>
    <w:rsid w:val="003B1C02"/>
    <w:rsid w:val="003B4A8F"/>
    <w:rsid w:val="003B6412"/>
    <w:rsid w:val="003C75C6"/>
    <w:rsid w:val="003D27B8"/>
    <w:rsid w:val="003D40A8"/>
    <w:rsid w:val="003F4CDC"/>
    <w:rsid w:val="003F5F0E"/>
    <w:rsid w:val="0040193D"/>
    <w:rsid w:val="0041388D"/>
    <w:rsid w:val="00413A31"/>
    <w:rsid w:val="00450EEA"/>
    <w:rsid w:val="004515F0"/>
    <w:rsid w:val="00451F82"/>
    <w:rsid w:val="004603A0"/>
    <w:rsid w:val="004649BB"/>
    <w:rsid w:val="004649DE"/>
    <w:rsid w:val="00465951"/>
    <w:rsid w:val="004678B3"/>
    <w:rsid w:val="00471465"/>
    <w:rsid w:val="00472AEE"/>
    <w:rsid w:val="0047486D"/>
    <w:rsid w:val="00475958"/>
    <w:rsid w:val="00484C70"/>
    <w:rsid w:val="00485B4A"/>
    <w:rsid w:val="00492BDD"/>
    <w:rsid w:val="00495142"/>
    <w:rsid w:val="00495D47"/>
    <w:rsid w:val="004A1F82"/>
    <w:rsid w:val="004A38D6"/>
    <w:rsid w:val="004A578A"/>
    <w:rsid w:val="004B6AF2"/>
    <w:rsid w:val="004C490B"/>
    <w:rsid w:val="004D6903"/>
    <w:rsid w:val="004D7DEC"/>
    <w:rsid w:val="004E315B"/>
    <w:rsid w:val="004F2217"/>
    <w:rsid w:val="00503703"/>
    <w:rsid w:val="00514F72"/>
    <w:rsid w:val="00515D65"/>
    <w:rsid w:val="005213A9"/>
    <w:rsid w:val="00551188"/>
    <w:rsid w:val="00552691"/>
    <w:rsid w:val="00553D65"/>
    <w:rsid w:val="00561953"/>
    <w:rsid w:val="00576020"/>
    <w:rsid w:val="00583DF4"/>
    <w:rsid w:val="0058542A"/>
    <w:rsid w:val="00593A3A"/>
    <w:rsid w:val="005A6133"/>
    <w:rsid w:val="005B1E79"/>
    <w:rsid w:val="005B719B"/>
    <w:rsid w:val="005C33B4"/>
    <w:rsid w:val="005C3AAC"/>
    <w:rsid w:val="005D41FB"/>
    <w:rsid w:val="005D6472"/>
    <w:rsid w:val="005E0FC6"/>
    <w:rsid w:val="005F49DB"/>
    <w:rsid w:val="005F4E96"/>
    <w:rsid w:val="005F60BA"/>
    <w:rsid w:val="00600A14"/>
    <w:rsid w:val="006055F2"/>
    <w:rsid w:val="00611C46"/>
    <w:rsid w:val="00612371"/>
    <w:rsid w:val="00612812"/>
    <w:rsid w:val="00621C21"/>
    <w:rsid w:val="00624F1C"/>
    <w:rsid w:val="00634D82"/>
    <w:rsid w:val="00640E23"/>
    <w:rsid w:val="00643FC9"/>
    <w:rsid w:val="00647F0B"/>
    <w:rsid w:val="00656A20"/>
    <w:rsid w:val="006727B5"/>
    <w:rsid w:val="00681060"/>
    <w:rsid w:val="00682388"/>
    <w:rsid w:val="00687D28"/>
    <w:rsid w:val="00694ADC"/>
    <w:rsid w:val="006B12AB"/>
    <w:rsid w:val="006B22F9"/>
    <w:rsid w:val="006B2573"/>
    <w:rsid w:val="006C13B6"/>
    <w:rsid w:val="006D2220"/>
    <w:rsid w:val="006D2DBE"/>
    <w:rsid w:val="006D577C"/>
    <w:rsid w:val="006D59CB"/>
    <w:rsid w:val="006D61CC"/>
    <w:rsid w:val="006D79B2"/>
    <w:rsid w:val="006E3345"/>
    <w:rsid w:val="006E4D52"/>
    <w:rsid w:val="006F324D"/>
    <w:rsid w:val="006F5973"/>
    <w:rsid w:val="00701412"/>
    <w:rsid w:val="007022C3"/>
    <w:rsid w:val="00707FE1"/>
    <w:rsid w:val="007110E3"/>
    <w:rsid w:val="007148E1"/>
    <w:rsid w:val="00722207"/>
    <w:rsid w:val="00722D19"/>
    <w:rsid w:val="007251AC"/>
    <w:rsid w:val="0073325D"/>
    <w:rsid w:val="0074069E"/>
    <w:rsid w:val="00740D27"/>
    <w:rsid w:val="007433F6"/>
    <w:rsid w:val="00743894"/>
    <w:rsid w:val="00747A5D"/>
    <w:rsid w:val="00751A26"/>
    <w:rsid w:val="00752391"/>
    <w:rsid w:val="00752400"/>
    <w:rsid w:val="00753EC4"/>
    <w:rsid w:val="0077155B"/>
    <w:rsid w:val="00771819"/>
    <w:rsid w:val="00775CE1"/>
    <w:rsid w:val="0078216A"/>
    <w:rsid w:val="0079087E"/>
    <w:rsid w:val="007A0B52"/>
    <w:rsid w:val="007A2122"/>
    <w:rsid w:val="007B06DE"/>
    <w:rsid w:val="007B654A"/>
    <w:rsid w:val="007B7401"/>
    <w:rsid w:val="007C2FFC"/>
    <w:rsid w:val="007D2641"/>
    <w:rsid w:val="007E1CD7"/>
    <w:rsid w:val="007E2E3B"/>
    <w:rsid w:val="007E3899"/>
    <w:rsid w:val="007E407F"/>
    <w:rsid w:val="007F212A"/>
    <w:rsid w:val="007F3BB7"/>
    <w:rsid w:val="007F54C6"/>
    <w:rsid w:val="007F6A85"/>
    <w:rsid w:val="007F73C3"/>
    <w:rsid w:val="00802895"/>
    <w:rsid w:val="00810456"/>
    <w:rsid w:val="0081695A"/>
    <w:rsid w:val="008358AF"/>
    <w:rsid w:val="00836382"/>
    <w:rsid w:val="00847198"/>
    <w:rsid w:val="00855334"/>
    <w:rsid w:val="00855DF5"/>
    <w:rsid w:val="00863845"/>
    <w:rsid w:val="00863EAE"/>
    <w:rsid w:val="00864570"/>
    <w:rsid w:val="00864EB2"/>
    <w:rsid w:val="00867F90"/>
    <w:rsid w:val="00876893"/>
    <w:rsid w:val="0087689C"/>
    <w:rsid w:val="00882486"/>
    <w:rsid w:val="008B428A"/>
    <w:rsid w:val="008C6F23"/>
    <w:rsid w:val="008D0DA6"/>
    <w:rsid w:val="008D1653"/>
    <w:rsid w:val="008D5C3F"/>
    <w:rsid w:val="008D7B81"/>
    <w:rsid w:val="008E6EDC"/>
    <w:rsid w:val="008F0461"/>
    <w:rsid w:val="008F1C1B"/>
    <w:rsid w:val="008F216F"/>
    <w:rsid w:val="008F24CD"/>
    <w:rsid w:val="008F5589"/>
    <w:rsid w:val="008F73A1"/>
    <w:rsid w:val="0090107F"/>
    <w:rsid w:val="009061CE"/>
    <w:rsid w:val="00911144"/>
    <w:rsid w:val="00911625"/>
    <w:rsid w:val="00924630"/>
    <w:rsid w:val="0092639B"/>
    <w:rsid w:val="00931998"/>
    <w:rsid w:val="00953795"/>
    <w:rsid w:val="00954414"/>
    <w:rsid w:val="0095447E"/>
    <w:rsid w:val="00971928"/>
    <w:rsid w:val="00987006"/>
    <w:rsid w:val="009879FB"/>
    <w:rsid w:val="009921F5"/>
    <w:rsid w:val="009A1C39"/>
    <w:rsid w:val="009A7C9A"/>
    <w:rsid w:val="009B137A"/>
    <w:rsid w:val="009B3194"/>
    <w:rsid w:val="009C0E6C"/>
    <w:rsid w:val="009C319A"/>
    <w:rsid w:val="009C50FF"/>
    <w:rsid w:val="009E2036"/>
    <w:rsid w:val="009E4EB2"/>
    <w:rsid w:val="009E6212"/>
    <w:rsid w:val="009E6296"/>
    <w:rsid w:val="009F4919"/>
    <w:rsid w:val="00A23180"/>
    <w:rsid w:val="00A24A79"/>
    <w:rsid w:val="00A265CB"/>
    <w:rsid w:val="00A37CFE"/>
    <w:rsid w:val="00A4166B"/>
    <w:rsid w:val="00A42F07"/>
    <w:rsid w:val="00A5597C"/>
    <w:rsid w:val="00A85ECE"/>
    <w:rsid w:val="00A95B6F"/>
    <w:rsid w:val="00AC4281"/>
    <w:rsid w:val="00AD0DF1"/>
    <w:rsid w:val="00AD592E"/>
    <w:rsid w:val="00AE3C7C"/>
    <w:rsid w:val="00AF07AD"/>
    <w:rsid w:val="00AF1C11"/>
    <w:rsid w:val="00B0524D"/>
    <w:rsid w:val="00B277DA"/>
    <w:rsid w:val="00B30066"/>
    <w:rsid w:val="00B31027"/>
    <w:rsid w:val="00B32B3C"/>
    <w:rsid w:val="00B5266E"/>
    <w:rsid w:val="00B6197E"/>
    <w:rsid w:val="00B773BF"/>
    <w:rsid w:val="00B810D4"/>
    <w:rsid w:val="00B82F1C"/>
    <w:rsid w:val="00BA0E1B"/>
    <w:rsid w:val="00BA38A3"/>
    <w:rsid w:val="00BA5A70"/>
    <w:rsid w:val="00BE3549"/>
    <w:rsid w:val="00BE3F9C"/>
    <w:rsid w:val="00BF183E"/>
    <w:rsid w:val="00BF5F48"/>
    <w:rsid w:val="00C107E3"/>
    <w:rsid w:val="00C176CC"/>
    <w:rsid w:val="00C241AC"/>
    <w:rsid w:val="00C3306D"/>
    <w:rsid w:val="00C35BF7"/>
    <w:rsid w:val="00C36FE3"/>
    <w:rsid w:val="00C37191"/>
    <w:rsid w:val="00C40DF0"/>
    <w:rsid w:val="00C423FA"/>
    <w:rsid w:val="00C52281"/>
    <w:rsid w:val="00C55375"/>
    <w:rsid w:val="00C67311"/>
    <w:rsid w:val="00C75BD5"/>
    <w:rsid w:val="00C75E9A"/>
    <w:rsid w:val="00C76084"/>
    <w:rsid w:val="00C814AB"/>
    <w:rsid w:val="00C834E2"/>
    <w:rsid w:val="00C95F52"/>
    <w:rsid w:val="00CA2371"/>
    <w:rsid w:val="00CB3EA3"/>
    <w:rsid w:val="00CB4557"/>
    <w:rsid w:val="00CB5C68"/>
    <w:rsid w:val="00CB651B"/>
    <w:rsid w:val="00CB6B6A"/>
    <w:rsid w:val="00CC065E"/>
    <w:rsid w:val="00CC28A4"/>
    <w:rsid w:val="00CD288D"/>
    <w:rsid w:val="00CD33C3"/>
    <w:rsid w:val="00CF3531"/>
    <w:rsid w:val="00CF4B3D"/>
    <w:rsid w:val="00D01C4E"/>
    <w:rsid w:val="00D01F4E"/>
    <w:rsid w:val="00D17470"/>
    <w:rsid w:val="00D279B2"/>
    <w:rsid w:val="00D31CEF"/>
    <w:rsid w:val="00D334CD"/>
    <w:rsid w:val="00D4236C"/>
    <w:rsid w:val="00D6394A"/>
    <w:rsid w:val="00D75951"/>
    <w:rsid w:val="00D80DB9"/>
    <w:rsid w:val="00D87F45"/>
    <w:rsid w:val="00DB02DD"/>
    <w:rsid w:val="00DB5841"/>
    <w:rsid w:val="00DC3FDE"/>
    <w:rsid w:val="00DC51F1"/>
    <w:rsid w:val="00DC7612"/>
    <w:rsid w:val="00DC76BB"/>
    <w:rsid w:val="00DD1D92"/>
    <w:rsid w:val="00DE1252"/>
    <w:rsid w:val="00DE1C83"/>
    <w:rsid w:val="00DF4F93"/>
    <w:rsid w:val="00E01DFE"/>
    <w:rsid w:val="00E021BF"/>
    <w:rsid w:val="00E10888"/>
    <w:rsid w:val="00E169E8"/>
    <w:rsid w:val="00E20D7A"/>
    <w:rsid w:val="00E26DA0"/>
    <w:rsid w:val="00E27B76"/>
    <w:rsid w:val="00E30ED7"/>
    <w:rsid w:val="00E329B0"/>
    <w:rsid w:val="00E37C59"/>
    <w:rsid w:val="00E5654A"/>
    <w:rsid w:val="00E623EF"/>
    <w:rsid w:val="00E636FC"/>
    <w:rsid w:val="00E7411B"/>
    <w:rsid w:val="00E74D0A"/>
    <w:rsid w:val="00E80313"/>
    <w:rsid w:val="00E803CF"/>
    <w:rsid w:val="00E911EF"/>
    <w:rsid w:val="00E95509"/>
    <w:rsid w:val="00E95C0D"/>
    <w:rsid w:val="00EA14F9"/>
    <w:rsid w:val="00EA2055"/>
    <w:rsid w:val="00EA4388"/>
    <w:rsid w:val="00EA4D34"/>
    <w:rsid w:val="00EA68EF"/>
    <w:rsid w:val="00EA7832"/>
    <w:rsid w:val="00EB058F"/>
    <w:rsid w:val="00EB47EF"/>
    <w:rsid w:val="00EB53CA"/>
    <w:rsid w:val="00EB7885"/>
    <w:rsid w:val="00ED235E"/>
    <w:rsid w:val="00ED3BBC"/>
    <w:rsid w:val="00EE6F5A"/>
    <w:rsid w:val="00EF16F6"/>
    <w:rsid w:val="00EF1A7E"/>
    <w:rsid w:val="00F07A58"/>
    <w:rsid w:val="00F1089C"/>
    <w:rsid w:val="00F24FC7"/>
    <w:rsid w:val="00F43E5C"/>
    <w:rsid w:val="00F51034"/>
    <w:rsid w:val="00F51756"/>
    <w:rsid w:val="00F52596"/>
    <w:rsid w:val="00F56991"/>
    <w:rsid w:val="00F64FC9"/>
    <w:rsid w:val="00F705EC"/>
    <w:rsid w:val="00F74602"/>
    <w:rsid w:val="00F778FD"/>
    <w:rsid w:val="00F77D93"/>
    <w:rsid w:val="00F92D4B"/>
    <w:rsid w:val="00F97CD1"/>
    <w:rsid w:val="00FA1791"/>
    <w:rsid w:val="00FA2C49"/>
    <w:rsid w:val="00FB109F"/>
    <w:rsid w:val="00FC0EAA"/>
    <w:rsid w:val="00FC27AD"/>
    <w:rsid w:val="00FC3D91"/>
    <w:rsid w:val="00FC47C7"/>
    <w:rsid w:val="00FD139F"/>
    <w:rsid w:val="00FD7EC9"/>
    <w:rsid w:val="00FE1829"/>
    <w:rsid w:val="00FE1BC8"/>
    <w:rsid w:val="00FF10FF"/>
    <w:rsid w:val="00FF56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888"/>
  </w:style>
  <w:style w:type="paragraph" w:styleId="1">
    <w:name w:val="heading 1"/>
    <w:aliases w:val="H1,H11,H12,H13,H1 Char,H11 Char,H12 Char,H13 Char Char Char Char Char,H13 Char Char Char Char Char Char Char Char,H13 Char Char Char Char Char Char Char"/>
    <w:basedOn w:val="a"/>
    <w:next w:val="a"/>
    <w:link w:val="1Char"/>
    <w:qFormat/>
    <w:rsid w:val="00E10888"/>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Char"/>
    <w:unhideWhenUsed/>
    <w:qFormat/>
    <w:rsid w:val="00E10888"/>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nhideWhenUsed/>
    <w:qFormat/>
    <w:rsid w:val="00E10888"/>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Char"/>
    <w:unhideWhenUsed/>
    <w:qFormat/>
    <w:rsid w:val="00E10888"/>
    <w:pPr>
      <w:spacing w:before="200" w:after="0"/>
      <w:outlineLvl w:val="3"/>
    </w:pPr>
    <w:rPr>
      <w:rFonts w:asciiTheme="majorHAnsi" w:eastAsiaTheme="majorEastAsia" w:hAnsiTheme="majorHAnsi" w:cstheme="majorBidi"/>
      <w:b/>
      <w:bCs/>
      <w:i/>
      <w:iCs/>
    </w:rPr>
  </w:style>
  <w:style w:type="paragraph" w:styleId="5">
    <w:name w:val="heading 5"/>
    <w:basedOn w:val="a"/>
    <w:next w:val="a"/>
    <w:link w:val="5Char"/>
    <w:unhideWhenUsed/>
    <w:qFormat/>
    <w:rsid w:val="00E10888"/>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Char"/>
    <w:unhideWhenUsed/>
    <w:qFormat/>
    <w:rsid w:val="00E10888"/>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Char"/>
    <w:unhideWhenUsed/>
    <w:qFormat/>
    <w:rsid w:val="00E10888"/>
    <w:pPr>
      <w:spacing w:after="0"/>
      <w:outlineLvl w:val="6"/>
    </w:pPr>
    <w:rPr>
      <w:rFonts w:asciiTheme="majorHAnsi" w:eastAsiaTheme="majorEastAsia" w:hAnsiTheme="majorHAnsi" w:cstheme="majorBidi"/>
      <w:i/>
      <w:iCs/>
    </w:rPr>
  </w:style>
  <w:style w:type="paragraph" w:styleId="8">
    <w:name w:val="heading 8"/>
    <w:basedOn w:val="a"/>
    <w:next w:val="a"/>
    <w:link w:val="8Char"/>
    <w:unhideWhenUsed/>
    <w:qFormat/>
    <w:rsid w:val="00E10888"/>
    <w:pPr>
      <w:spacing w:after="0"/>
      <w:outlineLvl w:val="7"/>
    </w:pPr>
    <w:rPr>
      <w:rFonts w:asciiTheme="majorHAnsi" w:eastAsiaTheme="majorEastAsia" w:hAnsiTheme="majorHAnsi" w:cstheme="majorBidi"/>
      <w:sz w:val="20"/>
      <w:szCs w:val="20"/>
    </w:rPr>
  </w:style>
  <w:style w:type="paragraph" w:styleId="9">
    <w:name w:val="heading 9"/>
    <w:basedOn w:val="a"/>
    <w:next w:val="a"/>
    <w:link w:val="9Char"/>
    <w:uiPriority w:val="9"/>
    <w:semiHidden/>
    <w:unhideWhenUsed/>
    <w:qFormat/>
    <w:rsid w:val="00E10888"/>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11 Char1,H12 Char1,H13 Char,H1 Char Char,H11 Char Char,H12 Char Char,H13 Char Char Char Char Char Char,H13 Char Char Char Char Char Char Char Char Char,H13 Char Char Char Char Char Char Char Char1"/>
    <w:basedOn w:val="a0"/>
    <w:link w:val="1"/>
    <w:rsid w:val="00E10888"/>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E10888"/>
    <w:rPr>
      <w:rFonts w:asciiTheme="majorHAnsi" w:eastAsiaTheme="majorEastAsia" w:hAnsiTheme="majorHAnsi" w:cstheme="majorBidi"/>
      <w:b/>
      <w:bCs/>
      <w:sz w:val="26"/>
      <w:szCs w:val="26"/>
    </w:rPr>
  </w:style>
  <w:style w:type="character" w:customStyle="1" w:styleId="3Char">
    <w:name w:val="标题 3 Char"/>
    <w:basedOn w:val="a0"/>
    <w:link w:val="3"/>
    <w:rsid w:val="00E10888"/>
    <w:rPr>
      <w:rFonts w:asciiTheme="majorHAnsi" w:eastAsiaTheme="majorEastAsia" w:hAnsiTheme="majorHAnsi" w:cstheme="majorBidi"/>
      <w:b/>
      <w:bCs/>
    </w:rPr>
  </w:style>
  <w:style w:type="character" w:customStyle="1" w:styleId="4Char">
    <w:name w:val="标题 4 Char"/>
    <w:basedOn w:val="a0"/>
    <w:link w:val="4"/>
    <w:uiPriority w:val="9"/>
    <w:rsid w:val="00E10888"/>
    <w:rPr>
      <w:rFonts w:asciiTheme="majorHAnsi" w:eastAsiaTheme="majorEastAsia" w:hAnsiTheme="majorHAnsi" w:cstheme="majorBidi"/>
      <w:b/>
      <w:bCs/>
      <w:i/>
      <w:iCs/>
    </w:rPr>
  </w:style>
  <w:style w:type="character" w:customStyle="1" w:styleId="5Char">
    <w:name w:val="标题 5 Char"/>
    <w:basedOn w:val="a0"/>
    <w:link w:val="5"/>
    <w:uiPriority w:val="9"/>
    <w:rsid w:val="00E10888"/>
    <w:rPr>
      <w:rFonts w:asciiTheme="majorHAnsi" w:eastAsiaTheme="majorEastAsia" w:hAnsiTheme="majorHAnsi" w:cstheme="majorBidi"/>
      <w:b/>
      <w:bCs/>
      <w:color w:val="7F7F7F" w:themeColor="text1" w:themeTint="80"/>
    </w:rPr>
  </w:style>
  <w:style w:type="character" w:customStyle="1" w:styleId="6Char">
    <w:name w:val="标题 6 Char"/>
    <w:basedOn w:val="a0"/>
    <w:link w:val="6"/>
    <w:uiPriority w:val="9"/>
    <w:rsid w:val="00E10888"/>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rsid w:val="00E10888"/>
    <w:rPr>
      <w:rFonts w:asciiTheme="majorHAnsi" w:eastAsiaTheme="majorEastAsia" w:hAnsiTheme="majorHAnsi" w:cstheme="majorBidi"/>
      <w:i/>
      <w:iCs/>
    </w:rPr>
  </w:style>
  <w:style w:type="character" w:customStyle="1" w:styleId="8Char">
    <w:name w:val="标题 8 Char"/>
    <w:basedOn w:val="a0"/>
    <w:link w:val="8"/>
    <w:uiPriority w:val="9"/>
    <w:rsid w:val="00E10888"/>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E10888"/>
    <w:rPr>
      <w:rFonts w:asciiTheme="majorHAnsi" w:eastAsiaTheme="majorEastAsia" w:hAnsiTheme="majorHAnsi" w:cstheme="majorBidi"/>
      <w:i/>
      <w:iCs/>
      <w:spacing w:val="5"/>
      <w:sz w:val="20"/>
      <w:szCs w:val="20"/>
    </w:rPr>
  </w:style>
  <w:style w:type="paragraph" w:styleId="a3">
    <w:name w:val="Title"/>
    <w:basedOn w:val="a"/>
    <w:next w:val="a"/>
    <w:link w:val="Char"/>
    <w:uiPriority w:val="10"/>
    <w:qFormat/>
    <w:rsid w:val="00E10888"/>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Char">
    <w:name w:val="标题 Char"/>
    <w:basedOn w:val="a0"/>
    <w:link w:val="a3"/>
    <w:uiPriority w:val="10"/>
    <w:rsid w:val="00E10888"/>
    <w:rPr>
      <w:rFonts w:asciiTheme="majorHAnsi" w:eastAsiaTheme="majorEastAsia" w:hAnsiTheme="majorHAnsi" w:cstheme="majorBidi"/>
      <w:spacing w:val="5"/>
      <w:sz w:val="52"/>
      <w:szCs w:val="52"/>
    </w:rPr>
  </w:style>
  <w:style w:type="paragraph" w:styleId="a4">
    <w:name w:val="Subtitle"/>
    <w:basedOn w:val="a"/>
    <w:next w:val="a"/>
    <w:link w:val="Char0"/>
    <w:uiPriority w:val="11"/>
    <w:qFormat/>
    <w:rsid w:val="00E10888"/>
    <w:pPr>
      <w:spacing w:after="600"/>
    </w:pPr>
    <w:rPr>
      <w:rFonts w:asciiTheme="majorHAnsi" w:eastAsiaTheme="majorEastAsia" w:hAnsiTheme="majorHAnsi" w:cstheme="majorBidi"/>
      <w:i/>
      <w:iCs/>
      <w:spacing w:val="13"/>
      <w:sz w:val="24"/>
      <w:szCs w:val="24"/>
    </w:rPr>
  </w:style>
  <w:style w:type="character" w:customStyle="1" w:styleId="Char0">
    <w:name w:val="副标题 Char"/>
    <w:basedOn w:val="a0"/>
    <w:link w:val="a4"/>
    <w:uiPriority w:val="11"/>
    <w:rsid w:val="00E10888"/>
    <w:rPr>
      <w:rFonts w:asciiTheme="majorHAnsi" w:eastAsiaTheme="majorEastAsia" w:hAnsiTheme="majorHAnsi" w:cstheme="majorBidi"/>
      <w:i/>
      <w:iCs/>
      <w:spacing w:val="13"/>
      <w:sz w:val="24"/>
      <w:szCs w:val="24"/>
    </w:rPr>
  </w:style>
  <w:style w:type="character" w:styleId="a5">
    <w:name w:val="Strong"/>
    <w:uiPriority w:val="22"/>
    <w:qFormat/>
    <w:rsid w:val="00E10888"/>
    <w:rPr>
      <w:b/>
      <w:bCs/>
    </w:rPr>
  </w:style>
  <w:style w:type="character" w:styleId="a6">
    <w:name w:val="Emphasis"/>
    <w:uiPriority w:val="20"/>
    <w:qFormat/>
    <w:rsid w:val="00E10888"/>
    <w:rPr>
      <w:b/>
      <w:bCs/>
      <w:i/>
      <w:iCs/>
      <w:spacing w:val="10"/>
      <w:bdr w:val="none" w:sz="0" w:space="0" w:color="auto"/>
      <w:shd w:val="clear" w:color="auto" w:fill="auto"/>
    </w:rPr>
  </w:style>
  <w:style w:type="paragraph" w:styleId="a7">
    <w:name w:val="No Spacing"/>
    <w:basedOn w:val="a"/>
    <w:link w:val="Char1"/>
    <w:uiPriority w:val="1"/>
    <w:qFormat/>
    <w:rsid w:val="00E10888"/>
    <w:pPr>
      <w:spacing w:after="0" w:line="240" w:lineRule="auto"/>
    </w:pPr>
  </w:style>
  <w:style w:type="character" w:customStyle="1" w:styleId="Char1">
    <w:name w:val="无间隔 Char"/>
    <w:basedOn w:val="a0"/>
    <w:link w:val="a7"/>
    <w:uiPriority w:val="1"/>
    <w:rsid w:val="00E10888"/>
  </w:style>
  <w:style w:type="paragraph" w:styleId="a8">
    <w:name w:val="List Paragraph"/>
    <w:basedOn w:val="a"/>
    <w:uiPriority w:val="34"/>
    <w:qFormat/>
    <w:rsid w:val="00E10888"/>
    <w:pPr>
      <w:ind w:left="720"/>
      <w:contextualSpacing/>
    </w:pPr>
  </w:style>
  <w:style w:type="paragraph" w:styleId="a9">
    <w:name w:val="Quote"/>
    <w:basedOn w:val="a"/>
    <w:next w:val="a"/>
    <w:link w:val="Char2"/>
    <w:uiPriority w:val="29"/>
    <w:qFormat/>
    <w:rsid w:val="00E10888"/>
    <w:pPr>
      <w:spacing w:before="200" w:after="0"/>
      <w:ind w:left="360" w:right="360"/>
    </w:pPr>
    <w:rPr>
      <w:i/>
      <w:iCs/>
    </w:rPr>
  </w:style>
  <w:style w:type="character" w:customStyle="1" w:styleId="Char2">
    <w:name w:val="引用 Char"/>
    <w:basedOn w:val="a0"/>
    <w:link w:val="a9"/>
    <w:uiPriority w:val="29"/>
    <w:rsid w:val="00E10888"/>
    <w:rPr>
      <w:i/>
      <w:iCs/>
    </w:rPr>
  </w:style>
  <w:style w:type="paragraph" w:styleId="aa">
    <w:name w:val="Intense Quote"/>
    <w:basedOn w:val="a"/>
    <w:next w:val="a"/>
    <w:link w:val="Char3"/>
    <w:uiPriority w:val="30"/>
    <w:qFormat/>
    <w:rsid w:val="00E10888"/>
    <w:pPr>
      <w:pBdr>
        <w:bottom w:val="single" w:sz="4" w:space="1" w:color="auto"/>
      </w:pBdr>
      <w:spacing w:before="200" w:after="280"/>
      <w:ind w:left="1008" w:right="1152"/>
      <w:jc w:val="both"/>
    </w:pPr>
    <w:rPr>
      <w:b/>
      <w:bCs/>
      <w:i/>
      <w:iCs/>
    </w:rPr>
  </w:style>
  <w:style w:type="character" w:customStyle="1" w:styleId="Char3">
    <w:name w:val="明显引用 Char"/>
    <w:basedOn w:val="a0"/>
    <w:link w:val="aa"/>
    <w:uiPriority w:val="30"/>
    <w:rsid w:val="00E10888"/>
    <w:rPr>
      <w:b/>
      <w:bCs/>
      <w:i/>
      <w:iCs/>
    </w:rPr>
  </w:style>
  <w:style w:type="character" w:styleId="ab">
    <w:name w:val="Subtle Emphasis"/>
    <w:uiPriority w:val="19"/>
    <w:qFormat/>
    <w:rsid w:val="00E10888"/>
    <w:rPr>
      <w:i/>
      <w:iCs/>
    </w:rPr>
  </w:style>
  <w:style w:type="character" w:styleId="ac">
    <w:name w:val="Intense Emphasis"/>
    <w:uiPriority w:val="21"/>
    <w:qFormat/>
    <w:rsid w:val="00E10888"/>
    <w:rPr>
      <w:b/>
      <w:bCs/>
    </w:rPr>
  </w:style>
  <w:style w:type="character" w:styleId="ad">
    <w:name w:val="Subtle Reference"/>
    <w:uiPriority w:val="31"/>
    <w:qFormat/>
    <w:rsid w:val="00E10888"/>
    <w:rPr>
      <w:smallCaps/>
    </w:rPr>
  </w:style>
  <w:style w:type="character" w:styleId="ae">
    <w:name w:val="Intense Reference"/>
    <w:uiPriority w:val="32"/>
    <w:qFormat/>
    <w:rsid w:val="00E10888"/>
    <w:rPr>
      <w:smallCaps/>
      <w:spacing w:val="5"/>
      <w:u w:val="single"/>
    </w:rPr>
  </w:style>
  <w:style w:type="character" w:styleId="af">
    <w:name w:val="Book Title"/>
    <w:uiPriority w:val="33"/>
    <w:qFormat/>
    <w:rsid w:val="00E10888"/>
    <w:rPr>
      <w:i/>
      <w:iCs/>
      <w:smallCaps/>
      <w:spacing w:val="5"/>
    </w:rPr>
  </w:style>
  <w:style w:type="paragraph" w:styleId="TOC">
    <w:name w:val="TOC Heading"/>
    <w:basedOn w:val="1"/>
    <w:next w:val="a"/>
    <w:uiPriority w:val="39"/>
    <w:semiHidden/>
    <w:unhideWhenUsed/>
    <w:qFormat/>
    <w:rsid w:val="00E10888"/>
    <w:pPr>
      <w:outlineLvl w:val="9"/>
    </w:pPr>
  </w:style>
  <w:style w:type="paragraph" w:styleId="af0">
    <w:name w:val="header"/>
    <w:basedOn w:val="a"/>
    <w:link w:val="Char4"/>
    <w:unhideWhenUsed/>
    <w:rsid w:val="00CB3EA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a0"/>
    <w:link w:val="af0"/>
    <w:uiPriority w:val="99"/>
    <w:semiHidden/>
    <w:rsid w:val="00CB3EA3"/>
    <w:rPr>
      <w:sz w:val="18"/>
      <w:szCs w:val="18"/>
    </w:rPr>
  </w:style>
  <w:style w:type="paragraph" w:styleId="af1">
    <w:name w:val="footer"/>
    <w:aliases w:val="Footer Char1,Footer Char Char"/>
    <w:basedOn w:val="a"/>
    <w:link w:val="Char5"/>
    <w:unhideWhenUsed/>
    <w:rsid w:val="00CB3EA3"/>
    <w:pPr>
      <w:tabs>
        <w:tab w:val="center" w:pos="4153"/>
        <w:tab w:val="right" w:pos="8306"/>
      </w:tabs>
      <w:snapToGrid w:val="0"/>
      <w:spacing w:line="240" w:lineRule="auto"/>
    </w:pPr>
    <w:rPr>
      <w:sz w:val="18"/>
      <w:szCs w:val="18"/>
    </w:rPr>
  </w:style>
  <w:style w:type="character" w:customStyle="1" w:styleId="Char5">
    <w:name w:val="页脚 Char"/>
    <w:aliases w:val="Footer Char1 Char,Footer Char Char Char"/>
    <w:basedOn w:val="a0"/>
    <w:link w:val="af1"/>
    <w:uiPriority w:val="99"/>
    <w:rsid w:val="00CB3EA3"/>
    <w:rPr>
      <w:sz w:val="18"/>
      <w:szCs w:val="18"/>
    </w:rPr>
  </w:style>
  <w:style w:type="character" w:styleId="af2">
    <w:name w:val="page number"/>
    <w:basedOn w:val="a0"/>
    <w:rsid w:val="00CB3EA3"/>
  </w:style>
  <w:style w:type="character" w:styleId="af3">
    <w:name w:val="Hyperlink"/>
    <w:uiPriority w:val="99"/>
    <w:rsid w:val="00CB3EA3"/>
    <w:rPr>
      <w:color w:val="0000FF"/>
      <w:u w:val="single"/>
    </w:rPr>
  </w:style>
  <w:style w:type="paragraph" w:styleId="af4">
    <w:name w:val="Date"/>
    <w:basedOn w:val="a"/>
    <w:next w:val="a"/>
    <w:link w:val="Char6"/>
    <w:rsid w:val="00CB3EA3"/>
    <w:pPr>
      <w:widowControl w:val="0"/>
      <w:spacing w:after="0" w:line="360" w:lineRule="auto"/>
      <w:ind w:leftChars="2500" w:left="100"/>
      <w:jc w:val="both"/>
    </w:pPr>
    <w:rPr>
      <w:rFonts w:ascii="宋体" w:eastAsia="宋体" w:hAnsi="宋体" w:cs="Times New Roman"/>
      <w:color w:val="000000"/>
      <w:kern w:val="2"/>
      <w:sz w:val="24"/>
      <w:szCs w:val="20"/>
      <w:lang w:eastAsia="zh-CN" w:bidi="ar-SA"/>
    </w:rPr>
  </w:style>
  <w:style w:type="character" w:customStyle="1" w:styleId="Char6">
    <w:name w:val="日期 Char"/>
    <w:basedOn w:val="a0"/>
    <w:link w:val="af4"/>
    <w:rsid w:val="00CB3EA3"/>
    <w:rPr>
      <w:rFonts w:ascii="宋体" w:eastAsia="宋体" w:hAnsi="宋体" w:cs="Times New Roman"/>
      <w:color w:val="000000"/>
      <w:kern w:val="2"/>
      <w:sz w:val="24"/>
      <w:szCs w:val="20"/>
      <w:lang w:eastAsia="zh-CN" w:bidi="ar-SA"/>
    </w:rPr>
  </w:style>
  <w:style w:type="paragraph" w:styleId="30">
    <w:name w:val="Body Text Indent 3"/>
    <w:basedOn w:val="a"/>
    <w:link w:val="3Char0"/>
    <w:rsid w:val="00CB3EA3"/>
    <w:pPr>
      <w:widowControl w:val="0"/>
      <w:tabs>
        <w:tab w:val="right" w:leader="middleDot" w:pos="7936"/>
      </w:tabs>
      <w:spacing w:after="0" w:line="660" w:lineRule="exact"/>
      <w:ind w:leftChars="1" w:left="5" w:firstLineChars="200" w:firstLine="480"/>
      <w:jc w:val="both"/>
    </w:pPr>
    <w:rPr>
      <w:rFonts w:ascii="宋体" w:eastAsia="宋体" w:hAnsi="宋体" w:cs="Times New Roman"/>
      <w:color w:val="000000"/>
      <w:kern w:val="2"/>
      <w:sz w:val="24"/>
      <w:szCs w:val="20"/>
      <w:lang w:eastAsia="zh-CN" w:bidi="ar-SA"/>
    </w:rPr>
  </w:style>
  <w:style w:type="character" w:customStyle="1" w:styleId="3Char0">
    <w:name w:val="正文文本缩进 3 Char"/>
    <w:basedOn w:val="a0"/>
    <w:link w:val="30"/>
    <w:rsid w:val="00CB3EA3"/>
    <w:rPr>
      <w:rFonts w:ascii="宋体" w:eastAsia="宋体" w:hAnsi="宋体" w:cs="Times New Roman"/>
      <w:color w:val="000000"/>
      <w:kern w:val="2"/>
      <w:sz w:val="24"/>
      <w:szCs w:val="20"/>
      <w:lang w:eastAsia="zh-CN" w:bidi="ar-SA"/>
    </w:rPr>
  </w:style>
  <w:style w:type="paragraph" w:customStyle="1" w:styleId="20">
    <w:name w:val="样式2"/>
    <w:basedOn w:val="a"/>
    <w:rsid w:val="00CB3EA3"/>
    <w:pPr>
      <w:widowControl w:val="0"/>
      <w:tabs>
        <w:tab w:val="right" w:leader="middleDot" w:pos="7936"/>
      </w:tabs>
      <w:spacing w:after="0" w:line="520" w:lineRule="exact"/>
      <w:jc w:val="center"/>
    </w:pPr>
    <w:rPr>
      <w:rFonts w:ascii="Arial Unicode MS" w:eastAsia="文鼎CS大黑" w:hAnsi="Arial Unicode MS" w:cs="Times New Roman"/>
      <w:color w:val="000000"/>
      <w:kern w:val="2"/>
      <w:sz w:val="32"/>
      <w:szCs w:val="20"/>
      <w:lang w:eastAsia="zh-CN" w:bidi="ar-SA"/>
    </w:rPr>
  </w:style>
  <w:style w:type="paragraph" w:customStyle="1" w:styleId="31">
    <w:name w:val="样式3"/>
    <w:basedOn w:val="a"/>
    <w:rsid w:val="00CB3EA3"/>
    <w:pPr>
      <w:widowControl w:val="0"/>
      <w:tabs>
        <w:tab w:val="right" w:leader="middleDot" w:pos="7936"/>
      </w:tabs>
      <w:spacing w:after="0" w:line="520" w:lineRule="exact"/>
      <w:jc w:val="both"/>
    </w:pPr>
    <w:rPr>
      <w:rFonts w:ascii="Arial Unicode MS" w:eastAsia="文鼎CS大黑" w:hAnsi="Arial Unicode MS" w:cs="Times New Roman"/>
      <w:color w:val="000000"/>
      <w:kern w:val="2"/>
      <w:sz w:val="32"/>
      <w:szCs w:val="20"/>
      <w:lang w:eastAsia="zh-CN" w:bidi="ar-SA"/>
    </w:rPr>
  </w:style>
  <w:style w:type="paragraph" w:styleId="af5">
    <w:name w:val="Body Text Indent"/>
    <w:basedOn w:val="a"/>
    <w:link w:val="Char7"/>
    <w:rsid w:val="00CB3EA3"/>
    <w:pPr>
      <w:widowControl w:val="0"/>
      <w:tabs>
        <w:tab w:val="right" w:leader="middleDot" w:pos="7936"/>
      </w:tabs>
      <w:spacing w:after="0" w:line="660" w:lineRule="exact"/>
      <w:ind w:firstLine="527"/>
      <w:jc w:val="both"/>
    </w:pPr>
    <w:rPr>
      <w:rFonts w:ascii="Arial Unicode MS" w:eastAsia="宋体" w:hAnsi="Arial Unicode MS" w:cs="Times New Roman"/>
      <w:color w:val="000000"/>
      <w:kern w:val="2"/>
      <w:sz w:val="24"/>
      <w:szCs w:val="20"/>
      <w:lang w:eastAsia="zh-CN" w:bidi="ar-SA"/>
    </w:rPr>
  </w:style>
  <w:style w:type="character" w:customStyle="1" w:styleId="Char7">
    <w:name w:val="正文文本缩进 Char"/>
    <w:basedOn w:val="a0"/>
    <w:link w:val="af5"/>
    <w:rsid w:val="00CB3EA3"/>
    <w:rPr>
      <w:rFonts w:ascii="Arial Unicode MS" w:eastAsia="宋体" w:hAnsi="Arial Unicode MS" w:cs="Times New Roman"/>
      <w:color w:val="000000"/>
      <w:kern w:val="2"/>
      <w:sz w:val="24"/>
      <w:szCs w:val="20"/>
      <w:lang w:eastAsia="zh-CN" w:bidi="ar-SA"/>
    </w:rPr>
  </w:style>
  <w:style w:type="paragraph" w:styleId="af6">
    <w:name w:val="Body Text"/>
    <w:basedOn w:val="a"/>
    <w:link w:val="Char8"/>
    <w:rsid w:val="00CB3EA3"/>
    <w:pPr>
      <w:widowControl w:val="0"/>
      <w:tabs>
        <w:tab w:val="right" w:leader="middleDot" w:pos="7936"/>
      </w:tabs>
      <w:spacing w:after="0" w:line="600" w:lineRule="exact"/>
      <w:jc w:val="both"/>
    </w:pPr>
    <w:rPr>
      <w:rFonts w:ascii="Arial Unicode MS" w:eastAsia="宋体" w:hAnsi="Arial Unicode MS" w:cs="Times New Roman"/>
      <w:color w:val="000000"/>
      <w:kern w:val="2"/>
      <w:sz w:val="24"/>
      <w:szCs w:val="20"/>
      <w:lang w:eastAsia="zh-CN" w:bidi="ar-SA"/>
    </w:rPr>
  </w:style>
  <w:style w:type="character" w:customStyle="1" w:styleId="Char8">
    <w:name w:val="正文文本 Char"/>
    <w:basedOn w:val="a0"/>
    <w:link w:val="af6"/>
    <w:rsid w:val="00CB3EA3"/>
    <w:rPr>
      <w:rFonts w:ascii="Arial Unicode MS" w:eastAsia="宋体" w:hAnsi="Arial Unicode MS" w:cs="Times New Roman"/>
      <w:color w:val="000000"/>
      <w:kern w:val="2"/>
      <w:sz w:val="24"/>
      <w:szCs w:val="20"/>
      <w:lang w:eastAsia="zh-CN" w:bidi="ar-SA"/>
    </w:rPr>
  </w:style>
  <w:style w:type="paragraph" w:customStyle="1" w:styleId="CharChar">
    <w:name w:val="批注框文本 Char Char"/>
    <w:basedOn w:val="a"/>
    <w:rsid w:val="00CB3EA3"/>
    <w:pPr>
      <w:widowControl w:val="0"/>
      <w:adjustRightInd w:val="0"/>
      <w:spacing w:after="0" w:line="360" w:lineRule="atLeast"/>
      <w:textAlignment w:val="baseline"/>
    </w:pPr>
    <w:rPr>
      <w:rFonts w:ascii="Times New Roman" w:eastAsia="宋体" w:hAnsi="Times New Roman" w:cs="Times New Roman"/>
      <w:sz w:val="18"/>
      <w:szCs w:val="20"/>
      <w:lang w:eastAsia="zh-CN" w:bidi="ar-SA"/>
    </w:rPr>
  </w:style>
  <w:style w:type="paragraph" w:styleId="21">
    <w:name w:val="Body Text Indent 2"/>
    <w:basedOn w:val="a"/>
    <w:link w:val="2Char0"/>
    <w:rsid w:val="00CB3EA3"/>
    <w:pPr>
      <w:widowControl w:val="0"/>
      <w:spacing w:after="0" w:line="360" w:lineRule="auto"/>
      <w:ind w:firstLine="703"/>
      <w:jc w:val="both"/>
    </w:pPr>
    <w:rPr>
      <w:rFonts w:ascii="宋体" w:eastAsia="宋体" w:hAnsi="宋体" w:cs="Times New Roman"/>
      <w:color w:val="000000"/>
      <w:sz w:val="24"/>
      <w:szCs w:val="20"/>
      <w:lang w:eastAsia="zh-CN" w:bidi="ar-SA"/>
    </w:rPr>
  </w:style>
  <w:style w:type="character" w:customStyle="1" w:styleId="2Char0">
    <w:name w:val="正文文本缩进 2 Char"/>
    <w:basedOn w:val="a0"/>
    <w:link w:val="21"/>
    <w:rsid w:val="00CB3EA3"/>
    <w:rPr>
      <w:rFonts w:ascii="宋体" w:eastAsia="宋体" w:hAnsi="宋体" w:cs="Times New Roman"/>
      <w:color w:val="000000"/>
      <w:sz w:val="24"/>
      <w:szCs w:val="20"/>
      <w:lang w:eastAsia="zh-CN" w:bidi="ar-SA"/>
    </w:rPr>
  </w:style>
  <w:style w:type="paragraph" w:customStyle="1" w:styleId="10">
    <w:name w:val="样式1"/>
    <w:basedOn w:val="a"/>
    <w:rsid w:val="00CB3EA3"/>
    <w:pPr>
      <w:widowControl w:val="0"/>
      <w:tabs>
        <w:tab w:val="right" w:leader="middleDot" w:pos="7936"/>
      </w:tabs>
      <w:spacing w:after="0" w:line="520" w:lineRule="exact"/>
      <w:jc w:val="center"/>
    </w:pPr>
    <w:rPr>
      <w:rFonts w:ascii="Arial Unicode MS" w:eastAsia="文鼎粗圆简" w:hAnsi="Arial Unicode MS" w:cs="Times New Roman"/>
      <w:color w:val="000000"/>
      <w:kern w:val="2"/>
      <w:sz w:val="36"/>
      <w:szCs w:val="20"/>
      <w:lang w:eastAsia="zh-CN" w:bidi="ar-SA"/>
    </w:rPr>
  </w:style>
  <w:style w:type="table" w:styleId="af7">
    <w:name w:val="Table Grid"/>
    <w:basedOn w:val="a1"/>
    <w:rsid w:val="00CB3EA3"/>
    <w:pPr>
      <w:widowControl w:val="0"/>
      <w:adjustRightInd w:val="0"/>
      <w:spacing w:after="0" w:line="360" w:lineRule="atLeast"/>
      <w:textAlignment w:val="baseline"/>
    </w:pPr>
    <w:rPr>
      <w:rFonts w:ascii="Times New Roman" w:eastAsia="宋体" w:hAnsi="Times New Roman" w:cs="Times New Roman"/>
      <w:sz w:val="20"/>
      <w:szCs w:val="20"/>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CB3EA3"/>
    <w:rPr>
      <w:rFonts w:ascii="宋体" w:eastAsia="宋体" w:hAnsi="宋体" w:cs="宋体"/>
      <w:sz w:val="18"/>
      <w:szCs w:val="18"/>
    </w:rPr>
  </w:style>
  <w:style w:type="paragraph" w:customStyle="1" w:styleId="Char9">
    <w:name w:val="Char"/>
    <w:basedOn w:val="af8"/>
    <w:autoRedefine/>
    <w:rsid w:val="00CB3EA3"/>
    <w:rPr>
      <w:rFonts w:ascii="Tahoma" w:hAnsi="Tahoma"/>
      <w:b w:val="0"/>
      <w:i w:val="0"/>
      <w:color w:val="auto"/>
      <w:sz w:val="24"/>
      <w:szCs w:val="24"/>
    </w:rPr>
  </w:style>
  <w:style w:type="paragraph" w:styleId="af8">
    <w:name w:val="Document Map"/>
    <w:basedOn w:val="a"/>
    <w:link w:val="Chara"/>
    <w:semiHidden/>
    <w:rsid w:val="00CB3EA3"/>
    <w:pPr>
      <w:widowControl w:val="0"/>
      <w:shd w:val="clear" w:color="auto" w:fill="000080"/>
      <w:spacing w:after="0" w:line="360" w:lineRule="auto"/>
      <w:jc w:val="both"/>
    </w:pPr>
    <w:rPr>
      <w:rFonts w:ascii="Arial Unicode MS" w:eastAsia="宋体" w:hAnsi="Arial Unicode MS" w:cs="Times New Roman"/>
      <w:b/>
      <w:i/>
      <w:color w:val="FF0000"/>
      <w:kern w:val="2"/>
      <w:sz w:val="52"/>
      <w:szCs w:val="20"/>
      <w:lang w:eastAsia="zh-CN" w:bidi="ar-SA"/>
    </w:rPr>
  </w:style>
  <w:style w:type="character" w:customStyle="1" w:styleId="Chara">
    <w:name w:val="文档结构图 Char"/>
    <w:basedOn w:val="a0"/>
    <w:link w:val="af8"/>
    <w:semiHidden/>
    <w:rsid w:val="00CB3EA3"/>
    <w:rPr>
      <w:rFonts w:ascii="Arial Unicode MS" w:eastAsia="宋体" w:hAnsi="Arial Unicode MS" w:cs="Times New Roman"/>
      <w:b/>
      <w:i/>
      <w:color w:val="FF0000"/>
      <w:kern w:val="2"/>
      <w:sz w:val="52"/>
      <w:szCs w:val="20"/>
      <w:shd w:val="clear" w:color="auto" w:fill="000080"/>
      <w:lang w:eastAsia="zh-CN" w:bidi="ar-SA"/>
    </w:rPr>
  </w:style>
  <w:style w:type="paragraph" w:customStyle="1" w:styleId="Char10">
    <w:name w:val="Char1"/>
    <w:basedOn w:val="a"/>
    <w:rsid w:val="00CB3EA3"/>
    <w:pPr>
      <w:spacing w:after="160" w:line="240" w:lineRule="exact"/>
    </w:pPr>
    <w:rPr>
      <w:rFonts w:ascii="Verdana" w:eastAsia="宋体" w:hAnsi="Verdana" w:cs="Times New Roman"/>
      <w:sz w:val="20"/>
      <w:szCs w:val="20"/>
      <w:lang w:bidi="ar-SA"/>
    </w:rPr>
  </w:style>
  <w:style w:type="paragraph" w:customStyle="1" w:styleId="Char30">
    <w:name w:val="Char3"/>
    <w:aliases w:val="标题 41"/>
    <w:basedOn w:val="af8"/>
    <w:autoRedefine/>
    <w:rsid w:val="00CB3EA3"/>
    <w:rPr>
      <w:rFonts w:ascii="Tahoma" w:hAnsi="Tahoma"/>
      <w:b w:val="0"/>
      <w:i w:val="0"/>
      <w:color w:val="auto"/>
      <w:sz w:val="24"/>
      <w:szCs w:val="24"/>
    </w:rPr>
  </w:style>
  <w:style w:type="character" w:customStyle="1" w:styleId="Charb">
    <w:name w:val="批注文字 Char"/>
    <w:basedOn w:val="a0"/>
    <w:link w:val="af9"/>
    <w:semiHidden/>
    <w:rsid w:val="00CB3EA3"/>
    <w:rPr>
      <w:rFonts w:ascii="Arial Unicode MS" w:eastAsia="宋体" w:hAnsi="Arial Unicode MS" w:cs="Times New Roman"/>
      <w:b/>
      <w:i/>
      <w:color w:val="FF0000"/>
      <w:kern w:val="2"/>
      <w:sz w:val="52"/>
      <w:szCs w:val="20"/>
      <w:lang w:eastAsia="zh-CN" w:bidi="ar-SA"/>
    </w:rPr>
  </w:style>
  <w:style w:type="paragraph" w:styleId="af9">
    <w:name w:val="annotation text"/>
    <w:basedOn w:val="a"/>
    <w:link w:val="Charb"/>
    <w:semiHidden/>
    <w:rsid w:val="00CB3EA3"/>
    <w:pPr>
      <w:widowControl w:val="0"/>
      <w:spacing w:after="0" w:line="360" w:lineRule="auto"/>
    </w:pPr>
    <w:rPr>
      <w:rFonts w:ascii="Arial Unicode MS" w:eastAsia="宋体" w:hAnsi="Arial Unicode MS" w:cs="Times New Roman"/>
      <w:b/>
      <w:i/>
      <w:color w:val="FF0000"/>
      <w:kern w:val="2"/>
      <w:sz w:val="52"/>
      <w:szCs w:val="20"/>
      <w:lang w:eastAsia="zh-CN" w:bidi="ar-SA"/>
    </w:rPr>
  </w:style>
  <w:style w:type="character" w:customStyle="1" w:styleId="Charc">
    <w:name w:val="批注主题 Char"/>
    <w:basedOn w:val="Charb"/>
    <w:link w:val="afa"/>
    <w:semiHidden/>
    <w:rsid w:val="00CB3EA3"/>
    <w:rPr>
      <w:rFonts w:ascii="Arial Unicode MS" w:eastAsia="宋体" w:hAnsi="Arial Unicode MS" w:cs="Times New Roman"/>
      <w:b/>
      <w:bCs/>
      <w:i/>
      <w:color w:val="FF0000"/>
      <w:kern w:val="2"/>
      <w:sz w:val="52"/>
      <w:szCs w:val="20"/>
      <w:lang w:eastAsia="zh-CN" w:bidi="ar-SA"/>
    </w:rPr>
  </w:style>
  <w:style w:type="paragraph" w:styleId="afa">
    <w:name w:val="annotation subject"/>
    <w:basedOn w:val="af9"/>
    <w:next w:val="af9"/>
    <w:link w:val="Charc"/>
    <w:semiHidden/>
    <w:rsid w:val="00CB3EA3"/>
    <w:rPr>
      <w:bCs/>
    </w:rPr>
  </w:style>
  <w:style w:type="character" w:customStyle="1" w:styleId="Chard">
    <w:name w:val="批注框文本 Char"/>
    <w:basedOn w:val="a0"/>
    <w:link w:val="afb"/>
    <w:semiHidden/>
    <w:rsid w:val="00CB3EA3"/>
    <w:rPr>
      <w:rFonts w:ascii="Arial Unicode MS" w:eastAsia="宋体" w:hAnsi="Arial Unicode MS" w:cs="Times New Roman"/>
      <w:b/>
      <w:i/>
      <w:color w:val="FF0000"/>
      <w:kern w:val="2"/>
      <w:sz w:val="18"/>
      <w:szCs w:val="18"/>
      <w:lang w:eastAsia="zh-CN" w:bidi="ar-SA"/>
    </w:rPr>
  </w:style>
  <w:style w:type="paragraph" w:styleId="afb">
    <w:name w:val="Balloon Text"/>
    <w:basedOn w:val="a"/>
    <w:link w:val="Chard"/>
    <w:semiHidden/>
    <w:rsid w:val="00CB3EA3"/>
    <w:pPr>
      <w:widowControl w:val="0"/>
      <w:spacing w:after="0" w:line="360" w:lineRule="auto"/>
      <w:jc w:val="both"/>
    </w:pPr>
    <w:rPr>
      <w:rFonts w:ascii="Arial Unicode MS" w:eastAsia="宋体" w:hAnsi="Arial Unicode MS" w:cs="Times New Roman"/>
      <w:b/>
      <w:i/>
      <w:color w:val="FF0000"/>
      <w:kern w:val="2"/>
      <w:sz w:val="18"/>
      <w:szCs w:val="18"/>
      <w:lang w:eastAsia="zh-CN" w:bidi="ar-SA"/>
    </w:rPr>
  </w:style>
  <w:style w:type="paragraph" w:customStyle="1" w:styleId="CharChar0">
    <w:name w:val="Char Char"/>
    <w:basedOn w:val="af8"/>
    <w:autoRedefine/>
    <w:rsid w:val="00CB3EA3"/>
    <w:pPr>
      <w:adjustRightInd w:val="0"/>
      <w:spacing w:line="436" w:lineRule="exact"/>
      <w:ind w:left="357"/>
      <w:jc w:val="left"/>
      <w:outlineLvl w:val="3"/>
    </w:pPr>
    <w:rPr>
      <w:rFonts w:ascii="Tahoma" w:hAnsi="Tahoma"/>
      <w:i w:val="0"/>
      <w:color w:val="auto"/>
      <w:sz w:val="24"/>
      <w:szCs w:val="24"/>
    </w:rPr>
  </w:style>
  <w:style w:type="paragraph" w:styleId="afc">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字"/>
    <w:basedOn w:val="a"/>
    <w:link w:val="Chare"/>
    <w:rsid w:val="00CB3EA3"/>
    <w:pPr>
      <w:widowControl w:val="0"/>
      <w:spacing w:after="0" w:line="360" w:lineRule="auto"/>
      <w:jc w:val="both"/>
    </w:pPr>
    <w:rPr>
      <w:rFonts w:ascii="宋体" w:eastAsia="宋体" w:hAnsi="Courier New" w:cs="Times New Roman"/>
      <w:kern w:val="2"/>
      <w:sz w:val="21"/>
      <w:szCs w:val="20"/>
      <w:lang w:bidi="ar-SA"/>
    </w:rPr>
  </w:style>
  <w:style w:type="character" w:customStyle="1" w:styleId="Chare">
    <w:name w:val="纯文本 Char"/>
    <w:aliases w:val="普通文字 Char Char1,普通文字 Char Char Char Char,普通文字 Char Char Char1,普通文字 Char Char Char Char Char Char Char Char Char Char Char,普通文字 Char Char Char Char Char Char Char Char Char Char1,普通文字 Char1"/>
    <w:basedOn w:val="a0"/>
    <w:link w:val="afc"/>
    <w:rsid w:val="00CB3EA3"/>
    <w:rPr>
      <w:rFonts w:ascii="宋体" w:eastAsia="宋体" w:hAnsi="Courier New" w:cs="Times New Roman"/>
      <w:kern w:val="2"/>
      <w:sz w:val="21"/>
      <w:szCs w:val="20"/>
      <w:lang w:bidi="ar-SA"/>
    </w:rPr>
  </w:style>
  <w:style w:type="paragraph" w:styleId="afd">
    <w:name w:val="Normal Indent"/>
    <w:basedOn w:val="a"/>
    <w:rsid w:val="00CB3EA3"/>
    <w:pPr>
      <w:widowControl w:val="0"/>
      <w:autoSpaceDE w:val="0"/>
      <w:autoSpaceDN w:val="0"/>
      <w:adjustRightInd w:val="0"/>
      <w:spacing w:after="0" w:line="360" w:lineRule="auto"/>
      <w:ind w:firstLine="420"/>
    </w:pPr>
    <w:rPr>
      <w:rFonts w:ascii="宋体" w:eastAsia="宋体" w:hAnsi="Times New Roman" w:cs="Times New Roman"/>
      <w:sz w:val="24"/>
      <w:szCs w:val="20"/>
      <w:lang w:eastAsia="zh-CN" w:bidi="ar-SA"/>
    </w:rPr>
  </w:style>
  <w:style w:type="paragraph" w:customStyle="1" w:styleId="CharChar1CharCharChar">
    <w:name w:val="Char Char1 Char Char Char"/>
    <w:basedOn w:val="a"/>
    <w:rsid w:val="00CB3EA3"/>
    <w:pPr>
      <w:spacing w:after="160" w:line="240" w:lineRule="exact"/>
    </w:pPr>
    <w:rPr>
      <w:rFonts w:ascii="Verdana" w:eastAsia="宋体" w:hAnsi="Verdana" w:cs="Times New Roman"/>
      <w:sz w:val="20"/>
      <w:szCs w:val="20"/>
      <w:lang w:bidi="ar-SA"/>
    </w:rPr>
  </w:style>
  <w:style w:type="character" w:styleId="afe">
    <w:name w:val="FollowedHyperlink"/>
    <w:uiPriority w:val="99"/>
    <w:rsid w:val="00CB3EA3"/>
    <w:rPr>
      <w:color w:val="800080"/>
      <w:u w:val="single"/>
    </w:rPr>
  </w:style>
  <w:style w:type="paragraph" w:styleId="22">
    <w:name w:val="List Bullet 2"/>
    <w:basedOn w:val="a"/>
    <w:autoRedefine/>
    <w:rsid w:val="00CB3EA3"/>
    <w:pPr>
      <w:tabs>
        <w:tab w:val="num" w:pos="1260"/>
      </w:tabs>
      <w:spacing w:after="0" w:line="360" w:lineRule="auto"/>
      <w:ind w:left="1260" w:hanging="1260"/>
    </w:pPr>
    <w:rPr>
      <w:rFonts w:ascii="Arial" w:eastAsia="宋体" w:hAnsi="Arial" w:cs="Times New Roman"/>
      <w:sz w:val="20"/>
      <w:szCs w:val="20"/>
      <w:lang w:val="de-DE" w:eastAsia="zh-CN" w:bidi="ar-SA"/>
    </w:rPr>
  </w:style>
  <w:style w:type="paragraph" w:customStyle="1" w:styleId="CharCharChar">
    <w:name w:val="Char Char Char"/>
    <w:basedOn w:val="a"/>
    <w:rsid w:val="00CB3EA3"/>
    <w:pPr>
      <w:spacing w:after="160" w:line="240" w:lineRule="exact"/>
    </w:pPr>
    <w:rPr>
      <w:rFonts w:ascii="Times New Roman" w:eastAsia="宋体" w:hAnsi="Times New Roman" w:cs="Times New Roman"/>
      <w:kern w:val="2"/>
      <w:sz w:val="21"/>
      <w:szCs w:val="20"/>
      <w:lang w:eastAsia="zh-CN" w:bidi="ar-SA"/>
    </w:rPr>
  </w:style>
  <w:style w:type="paragraph" w:styleId="aff">
    <w:name w:val="caption"/>
    <w:basedOn w:val="a"/>
    <w:next w:val="a"/>
    <w:qFormat/>
    <w:rsid w:val="00CB3EA3"/>
    <w:pPr>
      <w:widowControl w:val="0"/>
      <w:spacing w:after="0" w:line="480" w:lineRule="auto"/>
      <w:jc w:val="both"/>
    </w:pPr>
    <w:rPr>
      <w:rFonts w:ascii="华文中宋" w:eastAsia="华文中宋" w:hAnsi="华文中宋" w:cs="Times New Roman"/>
      <w:kern w:val="2"/>
      <w:sz w:val="36"/>
      <w:szCs w:val="20"/>
      <w:lang w:eastAsia="zh-CN" w:bidi="ar-SA"/>
    </w:rPr>
  </w:style>
  <w:style w:type="paragraph" w:customStyle="1" w:styleId="aff0">
    <w:name w:val="表正文"/>
    <w:basedOn w:val="a"/>
    <w:next w:val="a"/>
    <w:rsid w:val="00CB3EA3"/>
    <w:pPr>
      <w:widowControl w:val="0"/>
      <w:spacing w:after="0" w:line="360" w:lineRule="auto"/>
      <w:jc w:val="both"/>
    </w:pPr>
    <w:rPr>
      <w:rFonts w:ascii="宋体" w:eastAsia="宋体" w:hAnsi="Courier New" w:cs="Times New Roman"/>
      <w:kern w:val="2"/>
      <w:sz w:val="21"/>
      <w:szCs w:val="20"/>
      <w:lang w:eastAsia="zh-CN" w:bidi="ar-SA"/>
    </w:rPr>
  </w:style>
  <w:style w:type="paragraph" w:customStyle="1" w:styleId="xl54">
    <w:name w:val="xl54"/>
    <w:basedOn w:val="a"/>
    <w:rsid w:val="00CB3EA3"/>
    <w:pPr>
      <w:pBdr>
        <w:right w:val="single" w:sz="8" w:space="0" w:color="auto"/>
      </w:pBdr>
      <w:spacing w:before="100" w:after="100" w:line="360" w:lineRule="auto"/>
      <w:jc w:val="center"/>
    </w:pPr>
    <w:rPr>
      <w:rFonts w:ascii="宋体" w:eastAsia="宋体" w:hAnsi="宋体" w:cs="Times New Roman"/>
      <w:sz w:val="24"/>
      <w:szCs w:val="20"/>
      <w:lang w:eastAsia="zh-CN" w:bidi="ar-SA"/>
    </w:rPr>
  </w:style>
  <w:style w:type="paragraph" w:customStyle="1" w:styleId="xl65">
    <w:name w:val="xl65"/>
    <w:basedOn w:val="a"/>
    <w:rsid w:val="00CB3EA3"/>
    <w:pPr>
      <w:pBdr>
        <w:left w:val="single" w:sz="8" w:space="0" w:color="auto"/>
        <w:right w:val="single" w:sz="4" w:space="0" w:color="auto"/>
      </w:pBdr>
      <w:spacing w:before="100" w:beforeAutospacing="1" w:after="100" w:afterAutospacing="1" w:line="360" w:lineRule="auto"/>
      <w:jc w:val="center"/>
      <w:textAlignment w:val="center"/>
    </w:pPr>
    <w:rPr>
      <w:rFonts w:ascii="Times New Roman" w:eastAsia="Arial Unicode MS" w:hAnsi="Times New Roman" w:cs="Times New Roman"/>
      <w:sz w:val="24"/>
      <w:szCs w:val="24"/>
      <w:lang w:eastAsia="zh-CN" w:bidi="ar-SA"/>
    </w:rPr>
  </w:style>
  <w:style w:type="paragraph" w:styleId="32">
    <w:name w:val="Body Text 3"/>
    <w:basedOn w:val="a"/>
    <w:link w:val="3Char1"/>
    <w:rsid w:val="00CB3EA3"/>
    <w:pPr>
      <w:widowControl w:val="0"/>
      <w:spacing w:after="120" w:line="360" w:lineRule="auto"/>
      <w:jc w:val="both"/>
    </w:pPr>
    <w:rPr>
      <w:rFonts w:ascii="Times New Roman" w:eastAsia="宋体" w:hAnsi="Times New Roman" w:cs="Times New Roman"/>
      <w:kern w:val="2"/>
      <w:sz w:val="16"/>
      <w:szCs w:val="16"/>
      <w:lang w:eastAsia="zh-CN" w:bidi="ar-SA"/>
    </w:rPr>
  </w:style>
  <w:style w:type="character" w:customStyle="1" w:styleId="3Char1">
    <w:name w:val="正文文本 3 Char"/>
    <w:basedOn w:val="a0"/>
    <w:link w:val="32"/>
    <w:rsid w:val="00CB3EA3"/>
    <w:rPr>
      <w:rFonts w:ascii="Times New Roman" w:eastAsia="宋体" w:hAnsi="Times New Roman" w:cs="Times New Roman"/>
      <w:kern w:val="2"/>
      <w:sz w:val="16"/>
      <w:szCs w:val="16"/>
      <w:lang w:eastAsia="zh-CN" w:bidi="ar-SA"/>
    </w:rPr>
  </w:style>
  <w:style w:type="paragraph" w:styleId="23">
    <w:name w:val="Body Text 2"/>
    <w:basedOn w:val="a"/>
    <w:link w:val="2Char1"/>
    <w:rsid w:val="00CB3EA3"/>
    <w:pPr>
      <w:widowControl w:val="0"/>
      <w:spacing w:after="120" w:line="480" w:lineRule="auto"/>
      <w:jc w:val="both"/>
    </w:pPr>
    <w:rPr>
      <w:rFonts w:ascii="Times New Roman" w:eastAsia="宋体" w:hAnsi="Times New Roman" w:cs="Times New Roman"/>
      <w:kern w:val="2"/>
      <w:sz w:val="21"/>
      <w:szCs w:val="24"/>
      <w:lang w:eastAsia="zh-CN" w:bidi="ar-SA"/>
    </w:rPr>
  </w:style>
  <w:style w:type="character" w:customStyle="1" w:styleId="2Char1">
    <w:name w:val="正文文本 2 Char"/>
    <w:basedOn w:val="a0"/>
    <w:link w:val="23"/>
    <w:rsid w:val="00CB3EA3"/>
    <w:rPr>
      <w:rFonts w:ascii="Times New Roman" w:eastAsia="宋体" w:hAnsi="Times New Roman" w:cs="Times New Roman"/>
      <w:kern w:val="2"/>
      <w:sz w:val="21"/>
      <w:szCs w:val="24"/>
      <w:lang w:eastAsia="zh-CN" w:bidi="ar-SA"/>
    </w:rPr>
  </w:style>
  <w:style w:type="paragraph" w:customStyle="1" w:styleId="TimesNewRoman">
    <w:name w:val="样式 TimesNewRoman 小四 左"/>
    <w:basedOn w:val="a"/>
    <w:rsid w:val="00CB3EA3"/>
    <w:pPr>
      <w:widowControl w:val="0"/>
      <w:spacing w:after="120" w:line="360" w:lineRule="auto"/>
    </w:pPr>
    <w:rPr>
      <w:rFonts w:ascii="TimesNewRoman" w:eastAsia="宋体" w:hAnsi="TimesNewRoman" w:cs="Times New Roman"/>
      <w:sz w:val="24"/>
      <w:szCs w:val="20"/>
      <w:lang w:eastAsia="zh-CN" w:bidi="ar-SA"/>
    </w:rPr>
  </w:style>
  <w:style w:type="paragraph" w:customStyle="1" w:styleId="xl24">
    <w:name w:val="xl24"/>
    <w:basedOn w:val="a"/>
    <w:rsid w:val="00CB3EA3"/>
    <w:pPr>
      <w:spacing w:before="100" w:beforeAutospacing="1" w:after="100" w:afterAutospacing="1" w:line="360" w:lineRule="auto"/>
      <w:jc w:val="both"/>
    </w:pPr>
    <w:rPr>
      <w:rFonts w:ascii="Times New Roman" w:eastAsia="Arial Unicode MS" w:hAnsi="Times New Roman" w:cs="Times New Roman"/>
      <w:sz w:val="24"/>
      <w:szCs w:val="24"/>
      <w:lang w:eastAsia="zh-CN" w:bidi="ar-SA"/>
    </w:rPr>
  </w:style>
  <w:style w:type="paragraph" w:customStyle="1" w:styleId="CharCharCharCharCharChar">
    <w:name w:val="Char Char Char Char Char Char"/>
    <w:basedOn w:val="a"/>
    <w:rsid w:val="00CB3EA3"/>
    <w:pPr>
      <w:widowControl w:val="0"/>
      <w:spacing w:after="0" w:line="360" w:lineRule="auto"/>
      <w:jc w:val="both"/>
    </w:pPr>
    <w:rPr>
      <w:rFonts w:ascii="Tahoma" w:eastAsia="宋体" w:hAnsi="Tahoma" w:cs="Times New Roman"/>
      <w:kern w:val="2"/>
      <w:sz w:val="24"/>
      <w:szCs w:val="20"/>
      <w:lang w:eastAsia="zh-CN" w:bidi="ar-SA"/>
    </w:rPr>
  </w:style>
  <w:style w:type="paragraph" w:styleId="aff1">
    <w:name w:val="Body Text First Indent"/>
    <w:aliases w:val="正文首行缩进 Char Char Char,正文首行缩进 Char Char Char Char Char Char Char Char Char Char Char Char,正文首行缩进 Char Char Char Char,正文首行缩进 Char Char Char Char Char Char"/>
    <w:basedOn w:val="af6"/>
    <w:link w:val="Charf"/>
    <w:rsid w:val="00CB3EA3"/>
    <w:pPr>
      <w:tabs>
        <w:tab w:val="clear" w:pos="7936"/>
      </w:tabs>
      <w:spacing w:after="120" w:line="240" w:lineRule="auto"/>
      <w:ind w:firstLineChars="100" w:firstLine="420"/>
    </w:pPr>
    <w:rPr>
      <w:rFonts w:ascii="Times New Roman" w:hAnsi="Times New Roman"/>
      <w:color w:val="auto"/>
      <w:sz w:val="21"/>
      <w:szCs w:val="24"/>
    </w:rPr>
  </w:style>
  <w:style w:type="character" w:customStyle="1" w:styleId="Charf">
    <w:name w:val="正文首行缩进 Char"/>
    <w:aliases w:val="正文首行缩进 Char Char Char Char1,正文首行缩进 Char Char Char Char Char Char Char Char Char Char Char Char Char,正文首行缩进 Char Char Char Char Char,正文首行缩进 Char Char Char Char Char Char Char"/>
    <w:basedOn w:val="Char8"/>
    <w:link w:val="aff1"/>
    <w:rsid w:val="00CB3EA3"/>
    <w:rPr>
      <w:rFonts w:ascii="Times New Roman" w:eastAsia="宋体" w:hAnsi="Times New Roman" w:cs="Times New Roman"/>
      <w:color w:val="000000"/>
      <w:kern w:val="2"/>
      <w:sz w:val="21"/>
      <w:szCs w:val="24"/>
      <w:lang w:eastAsia="zh-CN" w:bidi="ar-SA"/>
    </w:rPr>
  </w:style>
  <w:style w:type="paragraph" w:customStyle="1" w:styleId="aff2">
    <w:name w:val="表格"/>
    <w:basedOn w:val="a"/>
    <w:rsid w:val="00CB3EA3"/>
    <w:pPr>
      <w:widowControl w:val="0"/>
      <w:adjustRightInd w:val="0"/>
      <w:spacing w:after="0" w:line="360" w:lineRule="auto"/>
      <w:jc w:val="center"/>
      <w:textAlignment w:val="baseline"/>
    </w:pPr>
    <w:rPr>
      <w:rFonts w:ascii="Times New Roman" w:eastAsia="宋体" w:hAnsi="Times New Roman" w:cs="Times New Roman"/>
      <w:spacing w:val="10"/>
      <w:sz w:val="21"/>
      <w:szCs w:val="20"/>
      <w:lang w:eastAsia="zh-CN" w:bidi="ar-SA"/>
    </w:rPr>
  </w:style>
  <w:style w:type="paragraph" w:customStyle="1" w:styleId="TechnDaten1">
    <w:name w:val="TechnDaten1"/>
    <w:basedOn w:val="a"/>
    <w:rsid w:val="00CB3EA3"/>
    <w:pPr>
      <w:tabs>
        <w:tab w:val="left" w:pos="432"/>
        <w:tab w:val="right" w:pos="6912"/>
        <w:tab w:val="left" w:pos="7056"/>
      </w:tabs>
      <w:spacing w:before="240" w:after="0" w:line="240" w:lineRule="atLeast"/>
    </w:pPr>
    <w:rPr>
      <w:rFonts w:ascii="Arial" w:eastAsia="宋体" w:hAnsi="Arial" w:cs="Times New Roman"/>
      <w:szCs w:val="20"/>
      <w:lang w:val="en-GB" w:eastAsia="ja-JP" w:bidi="ar-SA"/>
    </w:rPr>
  </w:style>
  <w:style w:type="paragraph" w:customStyle="1" w:styleId="CharCharCharChar">
    <w:name w:val="Char Char Char Char"/>
    <w:basedOn w:val="a"/>
    <w:rsid w:val="00CB3EA3"/>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2">
    <w:name w:val="Char Char Char Char2"/>
    <w:basedOn w:val="a"/>
    <w:rsid w:val="00CB3EA3"/>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7Text-Text">
    <w:name w:val="7_Text-Text"/>
    <w:basedOn w:val="a"/>
    <w:rsid w:val="00CB3EA3"/>
    <w:pPr>
      <w:tabs>
        <w:tab w:val="left" w:pos="1134"/>
        <w:tab w:val="left" w:pos="1418"/>
        <w:tab w:val="left" w:pos="3969"/>
      </w:tabs>
      <w:spacing w:after="0" w:line="360" w:lineRule="auto"/>
      <w:ind w:left="1134"/>
    </w:pPr>
    <w:rPr>
      <w:rFonts w:ascii="Arial" w:eastAsia="宋体" w:hAnsi="Arial" w:cs="Times New Roman"/>
      <w:sz w:val="24"/>
      <w:szCs w:val="20"/>
      <w:lang w:val="de-DE" w:eastAsia="ja-JP" w:bidi="ar-SA"/>
    </w:rPr>
  </w:style>
  <w:style w:type="paragraph" w:customStyle="1" w:styleId="Char1CharCharChar">
    <w:name w:val="Char1 Char Char Char"/>
    <w:basedOn w:val="a"/>
    <w:rsid w:val="00CB3EA3"/>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aff3">
    <w:name w:val="章标题"/>
    <w:next w:val="a"/>
    <w:rsid w:val="00CB3EA3"/>
    <w:pPr>
      <w:tabs>
        <w:tab w:val="num" w:pos="1440"/>
      </w:tabs>
      <w:spacing w:before="50" w:after="50" w:line="360" w:lineRule="auto"/>
      <w:ind w:left="1440" w:hanging="720"/>
      <w:jc w:val="both"/>
      <w:outlineLvl w:val="1"/>
    </w:pPr>
    <w:rPr>
      <w:rFonts w:ascii="黑体" w:eastAsia="黑体" w:hAnsi="Times New Roman" w:cs="Times New Roman"/>
      <w:sz w:val="21"/>
      <w:szCs w:val="20"/>
      <w:lang w:eastAsia="zh-CN" w:bidi="ar-SA"/>
    </w:rPr>
  </w:style>
  <w:style w:type="paragraph" w:customStyle="1" w:styleId="Char1CharCharCharCharCharCharCharCharCharCharChar">
    <w:name w:val="Char1 Char Char Char Char Char Char Char Char Char Char Char"/>
    <w:basedOn w:val="a"/>
    <w:rsid w:val="00CB3EA3"/>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aff4">
    <w:name w:val="封面标准名称"/>
    <w:rsid w:val="00CB3EA3"/>
    <w:pPr>
      <w:framePr w:w="9638" w:h="6917" w:hRule="exact" w:wrap="around" w:hAnchor="margin" w:xAlign="center" w:y="5955" w:anchorLock="1"/>
      <w:widowControl w:val="0"/>
      <w:spacing w:after="0" w:line="680" w:lineRule="exact"/>
      <w:jc w:val="center"/>
      <w:textAlignment w:val="center"/>
    </w:pPr>
    <w:rPr>
      <w:rFonts w:ascii="黑体" w:eastAsia="黑体" w:hAnsi="Times New Roman" w:cs="Times New Roman"/>
      <w:sz w:val="52"/>
      <w:szCs w:val="20"/>
      <w:lang w:eastAsia="zh-CN" w:bidi="ar-SA"/>
    </w:rPr>
  </w:style>
  <w:style w:type="paragraph" w:customStyle="1" w:styleId="aff5">
    <w:name w:val="封面标准英文名称"/>
    <w:rsid w:val="00CB3EA3"/>
    <w:pPr>
      <w:widowControl w:val="0"/>
      <w:spacing w:before="370" w:after="0" w:line="400" w:lineRule="exact"/>
      <w:jc w:val="center"/>
    </w:pPr>
    <w:rPr>
      <w:rFonts w:ascii="Times New Roman" w:eastAsia="宋体" w:hAnsi="Times New Roman" w:cs="Times New Roman"/>
      <w:sz w:val="28"/>
      <w:szCs w:val="20"/>
      <w:lang w:eastAsia="zh-CN" w:bidi="ar-SA"/>
    </w:rPr>
  </w:style>
  <w:style w:type="paragraph" w:customStyle="1" w:styleId="aff6">
    <w:name w:val="前言、引言标题"/>
    <w:next w:val="a"/>
    <w:rsid w:val="00CB3EA3"/>
    <w:pPr>
      <w:shd w:val="clear" w:color="FFFFFF" w:fill="FFFFFF"/>
      <w:tabs>
        <w:tab w:val="num" w:pos="360"/>
      </w:tabs>
      <w:spacing w:before="640" w:after="560" w:line="360" w:lineRule="auto"/>
      <w:ind w:left="360" w:hanging="360"/>
      <w:jc w:val="center"/>
      <w:outlineLvl w:val="0"/>
    </w:pPr>
    <w:rPr>
      <w:rFonts w:ascii="黑体" w:eastAsia="黑体" w:hAnsi="Times New Roman" w:cs="Times New Roman"/>
      <w:sz w:val="32"/>
      <w:szCs w:val="20"/>
      <w:lang w:eastAsia="zh-CN" w:bidi="ar-SA"/>
    </w:rPr>
  </w:style>
  <w:style w:type="paragraph" w:customStyle="1" w:styleId="aff7">
    <w:name w:val="一级条标题"/>
    <w:basedOn w:val="aff3"/>
    <w:next w:val="a"/>
    <w:rsid w:val="00CB3EA3"/>
    <w:pPr>
      <w:tabs>
        <w:tab w:val="clear" w:pos="1440"/>
        <w:tab w:val="num" w:pos="360"/>
      </w:tabs>
      <w:spacing w:before="0" w:after="0"/>
      <w:ind w:left="0" w:firstLine="0"/>
      <w:outlineLvl w:val="2"/>
    </w:pPr>
  </w:style>
  <w:style w:type="paragraph" w:customStyle="1" w:styleId="aff8">
    <w:name w:val="二级条标题"/>
    <w:basedOn w:val="aff7"/>
    <w:next w:val="a"/>
    <w:rsid w:val="00CB3EA3"/>
    <w:pPr>
      <w:outlineLvl w:val="3"/>
    </w:pPr>
  </w:style>
  <w:style w:type="paragraph" w:customStyle="1" w:styleId="aff9">
    <w:name w:val="三级条标题"/>
    <w:basedOn w:val="aff8"/>
    <w:next w:val="a"/>
    <w:rsid w:val="00CB3EA3"/>
    <w:pPr>
      <w:outlineLvl w:val="4"/>
    </w:pPr>
  </w:style>
  <w:style w:type="paragraph" w:customStyle="1" w:styleId="affa">
    <w:name w:val="四级条标题"/>
    <w:basedOn w:val="aff9"/>
    <w:next w:val="a"/>
    <w:rsid w:val="00CB3EA3"/>
    <w:pPr>
      <w:outlineLvl w:val="5"/>
    </w:pPr>
  </w:style>
  <w:style w:type="paragraph" w:customStyle="1" w:styleId="affb">
    <w:name w:val="五级条标题"/>
    <w:basedOn w:val="affa"/>
    <w:next w:val="a"/>
    <w:rsid w:val="00CB3EA3"/>
    <w:pPr>
      <w:outlineLvl w:val="6"/>
    </w:pPr>
  </w:style>
  <w:style w:type="paragraph" w:customStyle="1" w:styleId="Char1CharCharCharCharCharCharCharChar">
    <w:name w:val="Char1 Char Char Char Char Char Char Char Char"/>
    <w:basedOn w:val="a"/>
    <w:rsid w:val="00CB3EA3"/>
    <w:pPr>
      <w:widowControl w:val="0"/>
      <w:spacing w:after="0" w:line="360" w:lineRule="auto"/>
      <w:jc w:val="both"/>
    </w:pPr>
    <w:rPr>
      <w:rFonts w:ascii="Times New Roman" w:eastAsia="宋体" w:hAnsi="Times New Roman" w:cs="Times New Roman"/>
      <w:kern w:val="2"/>
      <w:sz w:val="21"/>
      <w:szCs w:val="24"/>
      <w:lang w:eastAsia="zh-CN" w:bidi="ar-SA"/>
    </w:rPr>
  </w:style>
  <w:style w:type="paragraph" w:styleId="11">
    <w:name w:val="index 1"/>
    <w:basedOn w:val="a"/>
    <w:next w:val="a"/>
    <w:rsid w:val="00CB3EA3"/>
    <w:pPr>
      <w:widowControl w:val="0"/>
      <w:spacing w:after="0" w:line="360" w:lineRule="auto"/>
      <w:jc w:val="both"/>
    </w:pPr>
    <w:rPr>
      <w:rFonts w:ascii="Times New Roman" w:eastAsia="宋体" w:hAnsi="Times New Roman" w:cs="Times New Roman"/>
      <w:kern w:val="2"/>
      <w:sz w:val="21"/>
      <w:szCs w:val="20"/>
      <w:lang w:eastAsia="zh-CN" w:bidi="ar-SA"/>
    </w:rPr>
  </w:style>
  <w:style w:type="paragraph" w:customStyle="1" w:styleId="CharChar1">
    <w:name w:val="Char Char1"/>
    <w:basedOn w:val="a"/>
    <w:rsid w:val="00CB3EA3"/>
    <w:pPr>
      <w:spacing w:after="160" w:line="240" w:lineRule="exact"/>
    </w:pPr>
    <w:rPr>
      <w:rFonts w:ascii="Verdana" w:eastAsia="宋体" w:hAnsi="Verdana" w:cs="Times New Roman"/>
      <w:sz w:val="20"/>
      <w:szCs w:val="20"/>
      <w:lang w:bidi="ar-SA"/>
    </w:rPr>
  </w:style>
  <w:style w:type="paragraph" w:customStyle="1" w:styleId="Char1CharCharCharCharCharChar">
    <w:name w:val="Char1 Char Char Char Char Char Char"/>
    <w:basedOn w:val="a"/>
    <w:rsid w:val="00CB3EA3"/>
    <w:pPr>
      <w:spacing w:after="160" w:line="240" w:lineRule="exact"/>
    </w:pPr>
    <w:rPr>
      <w:rFonts w:ascii="Verdana" w:eastAsia="宋体" w:hAnsi="Verdana" w:cs="Times New Roman"/>
      <w:sz w:val="20"/>
      <w:szCs w:val="20"/>
      <w:lang w:bidi="ar-SA"/>
    </w:rPr>
  </w:style>
  <w:style w:type="paragraph" w:customStyle="1" w:styleId="Blockquote">
    <w:name w:val="Blockquote"/>
    <w:basedOn w:val="a"/>
    <w:rsid w:val="00CB3EA3"/>
    <w:pPr>
      <w:widowControl w:val="0"/>
      <w:autoSpaceDE w:val="0"/>
      <w:autoSpaceDN w:val="0"/>
      <w:adjustRightInd w:val="0"/>
      <w:spacing w:before="100" w:after="100" w:line="360" w:lineRule="auto"/>
      <w:ind w:left="360" w:right="360"/>
    </w:pPr>
    <w:rPr>
      <w:rFonts w:ascii="Times New Roman" w:eastAsia="宋体" w:hAnsi="Times New Roman" w:cs="Times New Roman"/>
      <w:b/>
      <w:i/>
      <w:sz w:val="24"/>
      <w:szCs w:val="20"/>
      <w:lang w:eastAsia="zh-CN" w:bidi="ar-SA"/>
    </w:rPr>
  </w:style>
  <w:style w:type="paragraph" w:customStyle="1" w:styleId="CharChar1CharChar">
    <w:name w:val="Char Char1 Char Char"/>
    <w:basedOn w:val="a"/>
    <w:rsid w:val="00CB3EA3"/>
    <w:pPr>
      <w:spacing w:after="160" w:line="240" w:lineRule="exact"/>
    </w:pPr>
    <w:rPr>
      <w:rFonts w:ascii="Verdana" w:eastAsia="宋体" w:hAnsi="Verdana" w:cs="Times New Roman"/>
      <w:sz w:val="20"/>
      <w:szCs w:val="20"/>
      <w:lang w:bidi="ar-SA"/>
    </w:rPr>
  </w:style>
  <w:style w:type="paragraph" w:customStyle="1" w:styleId="Default">
    <w:name w:val="Default"/>
    <w:rsid w:val="00CB3EA3"/>
    <w:pPr>
      <w:widowControl w:val="0"/>
      <w:autoSpaceDE w:val="0"/>
      <w:autoSpaceDN w:val="0"/>
      <w:adjustRightInd w:val="0"/>
      <w:spacing w:after="0" w:line="360" w:lineRule="auto"/>
      <w:jc w:val="both"/>
    </w:pPr>
    <w:rPr>
      <w:rFonts w:ascii="黑体" w:eastAsia="黑体" w:hAnsi="Times New Roman" w:cs="Times New Roman"/>
      <w:sz w:val="20"/>
      <w:szCs w:val="20"/>
      <w:lang w:eastAsia="zh-CN" w:bidi="ar-SA"/>
    </w:rPr>
  </w:style>
  <w:style w:type="paragraph" w:customStyle="1" w:styleId="Texte">
    <w:name w:val="Texte"/>
    <w:basedOn w:val="a"/>
    <w:next w:val="afc"/>
    <w:rsid w:val="00CB3EA3"/>
    <w:pPr>
      <w:widowControl w:val="0"/>
      <w:spacing w:after="0" w:line="360" w:lineRule="auto"/>
      <w:jc w:val="both"/>
    </w:pPr>
    <w:rPr>
      <w:rFonts w:ascii="宋体" w:eastAsia="宋体" w:hAnsi="Courier New" w:cs="Times New Roman"/>
      <w:kern w:val="2"/>
      <w:sz w:val="21"/>
      <w:szCs w:val="20"/>
      <w:lang w:eastAsia="zh-CN" w:bidi="ar-SA"/>
    </w:rPr>
  </w:style>
  <w:style w:type="paragraph" w:customStyle="1" w:styleId="24">
    <w:name w:val="2"/>
    <w:basedOn w:val="a"/>
    <w:rsid w:val="00CB3EA3"/>
    <w:pPr>
      <w:spacing w:after="160" w:line="240" w:lineRule="exact"/>
    </w:pPr>
    <w:rPr>
      <w:rFonts w:ascii="Times New Roman" w:eastAsia="宋体" w:hAnsi="Times New Roman" w:cs="Times New Roman"/>
      <w:kern w:val="2"/>
      <w:sz w:val="21"/>
      <w:szCs w:val="20"/>
      <w:lang w:eastAsia="zh-CN" w:bidi="ar-SA"/>
    </w:rPr>
  </w:style>
  <w:style w:type="character" w:customStyle="1" w:styleId="style11">
    <w:name w:val="style11"/>
    <w:rsid w:val="00CB3EA3"/>
    <w:rPr>
      <w:sz w:val="23"/>
      <w:szCs w:val="23"/>
    </w:rPr>
  </w:style>
  <w:style w:type="paragraph" w:customStyle="1" w:styleId="font1">
    <w:name w:val="font1"/>
    <w:basedOn w:val="a"/>
    <w:rsid w:val="00CB3EA3"/>
    <w:pPr>
      <w:spacing w:before="100" w:beforeAutospacing="1" w:after="100" w:afterAutospacing="1" w:line="240" w:lineRule="auto"/>
    </w:pPr>
    <w:rPr>
      <w:rFonts w:ascii="宋体" w:eastAsia="宋体" w:hAnsi="宋体" w:cs="宋体"/>
      <w:sz w:val="24"/>
      <w:szCs w:val="24"/>
      <w:lang w:eastAsia="zh-CN" w:bidi="ar-SA"/>
    </w:rPr>
  </w:style>
  <w:style w:type="paragraph" w:customStyle="1" w:styleId="font5">
    <w:name w:val="font5"/>
    <w:basedOn w:val="a"/>
    <w:rsid w:val="00CB3EA3"/>
    <w:pPr>
      <w:spacing w:before="100" w:beforeAutospacing="1" w:after="100" w:afterAutospacing="1" w:line="240" w:lineRule="auto"/>
    </w:pPr>
    <w:rPr>
      <w:rFonts w:ascii="宋体" w:eastAsia="宋体" w:hAnsi="宋体" w:cs="宋体"/>
      <w:sz w:val="18"/>
      <w:szCs w:val="18"/>
      <w:lang w:eastAsia="zh-CN" w:bidi="ar-SA"/>
    </w:rPr>
  </w:style>
  <w:style w:type="paragraph" w:customStyle="1" w:styleId="font6">
    <w:name w:val="font6"/>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font7">
    <w:name w:val="font7"/>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font8">
    <w:name w:val="font8"/>
    <w:basedOn w:val="a"/>
    <w:rsid w:val="00CB3EA3"/>
    <w:pPr>
      <w:spacing w:before="100" w:beforeAutospacing="1" w:after="100" w:afterAutospacing="1" w:line="240" w:lineRule="auto"/>
    </w:pPr>
    <w:rPr>
      <w:rFonts w:ascii="宋体" w:eastAsia="宋体" w:hAnsi="宋体" w:cs="宋体"/>
      <w:sz w:val="18"/>
      <w:szCs w:val="18"/>
      <w:lang w:eastAsia="zh-CN" w:bidi="ar-SA"/>
    </w:rPr>
  </w:style>
  <w:style w:type="paragraph" w:customStyle="1" w:styleId="xl67">
    <w:name w:val="xl67"/>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68">
    <w:name w:val="xl6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69">
    <w:name w:val="xl6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70">
    <w:name w:val="xl70"/>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71">
    <w:name w:val="xl71"/>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xl72">
    <w:name w:val="xl7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73">
    <w:name w:val="xl73"/>
    <w:basedOn w:val="a"/>
    <w:rsid w:val="00CB3EA3"/>
    <w:pPr>
      <w:pBdr>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74">
    <w:name w:val="xl74"/>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75">
    <w:name w:val="xl75"/>
    <w:basedOn w:val="a"/>
    <w:rsid w:val="00CB3EA3"/>
    <w:pPr>
      <w:pBdr>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76">
    <w:name w:val="xl7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b/>
      <w:bCs/>
      <w:i/>
      <w:iCs/>
      <w:color w:val="FF0000"/>
      <w:lang w:eastAsia="zh-CN" w:bidi="ar-SA"/>
    </w:rPr>
  </w:style>
  <w:style w:type="paragraph" w:customStyle="1" w:styleId="xl77">
    <w:name w:val="xl77"/>
    <w:basedOn w:val="a"/>
    <w:rsid w:val="00CB3EA3"/>
    <w:pPr>
      <w:spacing w:before="100" w:beforeAutospacing="1" w:after="100" w:afterAutospacing="1" w:line="240" w:lineRule="auto"/>
      <w:jc w:val="center"/>
    </w:pPr>
    <w:rPr>
      <w:rFonts w:ascii="宋体" w:eastAsia="宋体" w:hAnsi="宋体" w:cs="宋体"/>
      <w:lang w:eastAsia="zh-CN" w:bidi="ar-SA"/>
    </w:rPr>
  </w:style>
  <w:style w:type="paragraph" w:customStyle="1" w:styleId="xl78">
    <w:name w:val="xl78"/>
    <w:basedOn w:val="a"/>
    <w:rsid w:val="00CB3EA3"/>
    <w:pPr>
      <w:spacing w:before="100" w:beforeAutospacing="1" w:after="100" w:afterAutospacing="1" w:line="240" w:lineRule="auto"/>
      <w:textAlignment w:val="bottom"/>
    </w:pPr>
    <w:rPr>
      <w:rFonts w:ascii="宋体" w:eastAsia="宋体" w:hAnsi="宋体" w:cs="宋体"/>
      <w:lang w:eastAsia="zh-CN" w:bidi="ar-SA"/>
    </w:rPr>
  </w:style>
  <w:style w:type="paragraph" w:customStyle="1" w:styleId="xl79">
    <w:name w:val="xl79"/>
    <w:basedOn w:val="a"/>
    <w:rsid w:val="00CB3EA3"/>
    <w:pPr>
      <w:pBdr>
        <w:left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80">
    <w:name w:val="xl80"/>
    <w:basedOn w:val="a"/>
    <w:rsid w:val="00CB3EA3"/>
    <w:pPr>
      <w:pBdr>
        <w:left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81">
    <w:name w:val="xl81"/>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82">
    <w:name w:val="xl82"/>
    <w:basedOn w:val="a"/>
    <w:rsid w:val="00CB3EA3"/>
    <w:pPr>
      <w:pBdr>
        <w:left w:val="single" w:sz="4" w:space="0" w:color="auto"/>
        <w:bottom w:val="single" w:sz="4" w:space="0" w:color="auto"/>
        <w:right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83">
    <w:name w:val="xl83"/>
    <w:basedOn w:val="a"/>
    <w:rsid w:val="00CB3EA3"/>
    <w:pPr>
      <w:pBdr>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84">
    <w:name w:val="xl84"/>
    <w:basedOn w:val="a"/>
    <w:rsid w:val="00CB3EA3"/>
    <w:pPr>
      <w:pBdr>
        <w:left w:val="single" w:sz="4" w:space="0" w:color="auto"/>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85">
    <w:name w:val="xl85"/>
    <w:basedOn w:val="a"/>
    <w:rsid w:val="00CB3EA3"/>
    <w:pPr>
      <w:pBdr>
        <w:top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86">
    <w:name w:val="xl86"/>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87">
    <w:name w:val="xl87"/>
    <w:basedOn w:val="a"/>
    <w:rsid w:val="00CB3EA3"/>
    <w:pPr>
      <w:pBdr>
        <w:top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88">
    <w:name w:val="xl88"/>
    <w:basedOn w:val="a"/>
    <w:rsid w:val="00CB3EA3"/>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89">
    <w:name w:val="xl89"/>
    <w:basedOn w:val="a"/>
    <w:rsid w:val="00CB3EA3"/>
    <w:pPr>
      <w:pBdr>
        <w:left w:val="single" w:sz="4" w:space="0" w:color="auto"/>
        <w:bottom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styleId="12">
    <w:name w:val="toc 1"/>
    <w:basedOn w:val="a"/>
    <w:next w:val="a"/>
    <w:autoRedefine/>
    <w:uiPriority w:val="39"/>
    <w:rsid w:val="00485B4A"/>
    <w:pPr>
      <w:tabs>
        <w:tab w:val="right" w:leader="dot" w:pos="8302"/>
      </w:tabs>
      <w:spacing w:after="0" w:line="360" w:lineRule="auto"/>
    </w:pPr>
    <w:rPr>
      <w:rFonts w:asciiTheme="majorEastAsia" w:eastAsiaTheme="majorEastAsia" w:hAnsiTheme="majorEastAsia"/>
      <w:bCs/>
      <w:caps/>
      <w:noProof/>
      <w:sz w:val="28"/>
      <w:szCs w:val="28"/>
      <w:lang w:eastAsia="zh-CN"/>
    </w:rPr>
  </w:style>
  <w:style w:type="paragraph" w:customStyle="1" w:styleId="Style6">
    <w:name w:val="_Style 6"/>
    <w:basedOn w:val="a"/>
    <w:rsid w:val="00CB3EA3"/>
    <w:pPr>
      <w:spacing w:after="160" w:line="240" w:lineRule="exact"/>
    </w:pPr>
    <w:rPr>
      <w:rFonts w:ascii="Times New Roman" w:eastAsia="宋体" w:hAnsi="Times New Roman" w:cs="Times New Roman"/>
      <w:kern w:val="2"/>
      <w:sz w:val="21"/>
      <w:szCs w:val="20"/>
      <w:lang w:eastAsia="zh-CN" w:bidi="ar-SA"/>
    </w:rPr>
  </w:style>
  <w:style w:type="paragraph" w:customStyle="1" w:styleId="p0">
    <w:name w:val="p0"/>
    <w:basedOn w:val="a"/>
    <w:rsid w:val="00CB3EA3"/>
    <w:pPr>
      <w:spacing w:after="0" w:line="240" w:lineRule="auto"/>
      <w:jc w:val="both"/>
    </w:pPr>
    <w:rPr>
      <w:rFonts w:ascii="Times New Roman" w:eastAsia="宋体" w:hAnsi="Times New Roman" w:cs="Times New Roman"/>
      <w:sz w:val="21"/>
      <w:szCs w:val="21"/>
      <w:lang w:eastAsia="zh-CN" w:bidi="ar-SA"/>
    </w:rPr>
  </w:style>
  <w:style w:type="paragraph" w:customStyle="1" w:styleId="affc">
    <w:name w:val="标准"/>
    <w:basedOn w:val="a"/>
    <w:rsid w:val="00CB3EA3"/>
    <w:pPr>
      <w:widowControl w:val="0"/>
      <w:adjustRightInd w:val="0"/>
      <w:spacing w:after="0" w:line="312" w:lineRule="atLeast"/>
      <w:jc w:val="center"/>
    </w:pPr>
    <w:rPr>
      <w:rFonts w:ascii="Times New Roman" w:eastAsia="宋体" w:hAnsi="Times New Roman" w:cs="Times New Roman"/>
      <w:b/>
      <w:caps/>
      <w:sz w:val="28"/>
      <w:szCs w:val="20"/>
      <w:lang w:eastAsia="zh-CN" w:bidi="ar-SA"/>
    </w:rPr>
  </w:style>
  <w:style w:type="paragraph" w:customStyle="1" w:styleId="font9">
    <w:name w:val="font9"/>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font10">
    <w:name w:val="font10"/>
    <w:basedOn w:val="a"/>
    <w:rsid w:val="00CB3EA3"/>
    <w:pPr>
      <w:spacing w:before="100" w:beforeAutospacing="1" w:after="100" w:afterAutospacing="1" w:line="240" w:lineRule="auto"/>
    </w:pPr>
    <w:rPr>
      <w:rFonts w:ascii="宋体" w:eastAsia="宋体" w:hAnsi="宋体" w:cs="宋体"/>
      <w:sz w:val="18"/>
      <w:szCs w:val="18"/>
      <w:lang w:eastAsia="zh-CN" w:bidi="ar-SA"/>
    </w:rPr>
  </w:style>
  <w:style w:type="paragraph" w:customStyle="1" w:styleId="xl90">
    <w:name w:val="xl90"/>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91">
    <w:name w:val="xl91"/>
    <w:basedOn w:val="a"/>
    <w:rsid w:val="00CB3EA3"/>
    <w:pPr>
      <w:spacing w:before="100" w:beforeAutospacing="1" w:after="100" w:afterAutospacing="1" w:line="240" w:lineRule="auto"/>
      <w:jc w:val="center"/>
    </w:pPr>
    <w:rPr>
      <w:rFonts w:ascii="宋体" w:eastAsia="宋体" w:hAnsi="宋体" w:cs="宋体"/>
      <w:lang w:eastAsia="zh-CN" w:bidi="ar-SA"/>
    </w:rPr>
  </w:style>
  <w:style w:type="paragraph" w:customStyle="1" w:styleId="xl92">
    <w:name w:val="xl9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3">
    <w:name w:val="xl93"/>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94">
    <w:name w:val="xl94"/>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5">
    <w:name w:val="xl95"/>
    <w:basedOn w:val="a"/>
    <w:rsid w:val="00CB3EA3"/>
    <w:pPr>
      <w:pBdr>
        <w:lef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6">
    <w:name w:val="xl9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宋体" w:eastAsia="宋体" w:hAnsi="宋体" w:cs="宋体"/>
      <w:lang w:eastAsia="zh-CN" w:bidi="ar-SA"/>
    </w:rPr>
  </w:style>
  <w:style w:type="paragraph" w:customStyle="1" w:styleId="xl97">
    <w:name w:val="xl97"/>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8">
    <w:name w:val="xl9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9">
    <w:name w:val="xl9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0">
    <w:name w:val="xl100"/>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1">
    <w:name w:val="xl101"/>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2">
    <w:name w:val="xl10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3">
    <w:name w:val="xl103"/>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ourier New" w:eastAsia="宋体" w:hAnsi="Courier New" w:cs="Courier New"/>
      <w:color w:val="000000"/>
      <w:lang w:eastAsia="zh-CN" w:bidi="ar-SA"/>
    </w:rPr>
  </w:style>
  <w:style w:type="paragraph" w:customStyle="1" w:styleId="xl104">
    <w:name w:val="xl104"/>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5">
    <w:name w:val="xl105"/>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ourier New" w:eastAsia="宋体" w:hAnsi="Courier New" w:cs="Courier New"/>
      <w:color w:val="000000"/>
      <w:lang w:eastAsia="zh-CN" w:bidi="ar-SA"/>
    </w:rPr>
  </w:style>
  <w:style w:type="paragraph" w:customStyle="1" w:styleId="xl106">
    <w:name w:val="xl10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宋体" w:eastAsia="宋体" w:hAnsi="宋体" w:cs="宋体"/>
      <w:lang w:eastAsia="zh-CN" w:bidi="ar-SA"/>
    </w:rPr>
  </w:style>
  <w:style w:type="paragraph" w:customStyle="1" w:styleId="xl107">
    <w:name w:val="xl107"/>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08">
    <w:name w:val="xl10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9">
    <w:name w:val="xl10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0">
    <w:name w:val="xl110"/>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1">
    <w:name w:val="xl111"/>
    <w:basedOn w:val="a"/>
    <w:rsid w:val="00CB3EA3"/>
    <w:pPr>
      <w:pBdr>
        <w:top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2">
    <w:name w:val="xl112"/>
    <w:basedOn w:val="a"/>
    <w:rsid w:val="00CB3EA3"/>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3">
    <w:name w:val="xl113"/>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114">
    <w:name w:val="xl114"/>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textAlignment w:val="bottom"/>
    </w:pPr>
    <w:rPr>
      <w:rFonts w:ascii="宋体" w:eastAsia="宋体" w:hAnsi="宋体" w:cs="宋体"/>
      <w:lang w:eastAsia="zh-CN" w:bidi="ar-SA"/>
    </w:rPr>
  </w:style>
  <w:style w:type="paragraph" w:customStyle="1" w:styleId="xl115">
    <w:name w:val="xl115"/>
    <w:basedOn w:val="a"/>
    <w:rsid w:val="00CB3EA3"/>
    <w:pPr>
      <w:pBdr>
        <w:top w:val="single" w:sz="4" w:space="0" w:color="auto"/>
        <w:lef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6">
    <w:name w:val="xl116"/>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7">
    <w:name w:val="xl117"/>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118">
    <w:name w:val="xl11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宋体" w:eastAsia="宋体" w:hAnsi="宋体" w:cs="宋体"/>
      <w:lang w:eastAsia="zh-CN" w:bidi="ar-SA"/>
    </w:rPr>
  </w:style>
  <w:style w:type="paragraph" w:customStyle="1" w:styleId="xl119">
    <w:name w:val="xl11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20">
    <w:name w:val="xl120"/>
    <w:basedOn w:val="a"/>
    <w:rsid w:val="00CB3EA3"/>
    <w:pPr>
      <w:pBdr>
        <w:left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21">
    <w:name w:val="xl121"/>
    <w:basedOn w:val="a"/>
    <w:rsid w:val="00CB3EA3"/>
    <w:pP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22">
    <w:name w:val="xl12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lang w:eastAsia="zh-CN" w:bidi="ar-SA"/>
    </w:rPr>
  </w:style>
  <w:style w:type="paragraph" w:customStyle="1" w:styleId="xl123">
    <w:name w:val="xl123"/>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xl124">
    <w:name w:val="xl124"/>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25">
    <w:name w:val="xl125"/>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126">
    <w:name w:val="xl126"/>
    <w:basedOn w:val="a"/>
    <w:rsid w:val="00CB3EA3"/>
    <w:pPr>
      <w:pBdr>
        <w:top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27">
    <w:name w:val="xl127"/>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128">
    <w:name w:val="xl128"/>
    <w:basedOn w:val="a"/>
    <w:rsid w:val="00CB3EA3"/>
    <w:pPr>
      <w:pBdr>
        <w:top w:val="single" w:sz="4" w:space="0" w:color="auto"/>
        <w:left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29">
    <w:name w:val="xl129"/>
    <w:basedOn w:val="a"/>
    <w:rsid w:val="00CB3EA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宋体" w:eastAsia="宋体" w:hAnsi="宋体" w:cs="宋体"/>
      <w:lang w:eastAsia="zh-CN" w:bidi="ar-SA"/>
    </w:rPr>
  </w:style>
  <w:style w:type="paragraph" w:customStyle="1" w:styleId="xl130">
    <w:name w:val="xl130"/>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31">
    <w:name w:val="xl131"/>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b/>
      <w:bCs/>
      <w:lang w:eastAsia="zh-CN" w:bidi="ar-SA"/>
    </w:rPr>
  </w:style>
  <w:style w:type="paragraph" w:customStyle="1" w:styleId="xl132">
    <w:name w:val="xl132"/>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b/>
      <w:bCs/>
      <w:lang w:eastAsia="zh-CN" w:bidi="ar-SA"/>
    </w:rPr>
  </w:style>
  <w:style w:type="paragraph" w:customStyle="1" w:styleId="xl133">
    <w:name w:val="xl133"/>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34">
    <w:name w:val="xl134"/>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Arial" w:eastAsia="宋体" w:hAnsi="Arial" w:cs="Arial"/>
      <w:lang w:eastAsia="zh-CN" w:bidi="ar-SA"/>
    </w:rPr>
  </w:style>
  <w:style w:type="paragraph" w:customStyle="1" w:styleId="xl135">
    <w:name w:val="xl135"/>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36">
    <w:name w:val="xl13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37">
    <w:name w:val="xl137"/>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color w:val="000000"/>
      <w:lang w:eastAsia="zh-CN" w:bidi="ar-SA"/>
    </w:rPr>
  </w:style>
  <w:style w:type="paragraph" w:customStyle="1" w:styleId="xl138">
    <w:name w:val="xl138"/>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39">
    <w:name w:val="xl139"/>
    <w:basedOn w:val="a"/>
    <w:rsid w:val="00CB3EA3"/>
    <w:pPr>
      <w:pBdr>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40">
    <w:name w:val="xl140"/>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141">
    <w:name w:val="xl141"/>
    <w:basedOn w:val="a"/>
    <w:rsid w:val="00CB3EA3"/>
    <w:pPr>
      <w:pBdr>
        <w:left w:val="single" w:sz="4" w:space="0" w:color="auto"/>
        <w:bottom w:val="single" w:sz="4" w:space="0" w:color="auto"/>
        <w:right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142">
    <w:name w:val="xl142"/>
    <w:basedOn w:val="a"/>
    <w:rsid w:val="00CB3EA3"/>
    <w:pPr>
      <w:pBdr>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43">
    <w:name w:val="xl143"/>
    <w:basedOn w:val="a"/>
    <w:rsid w:val="00CB3EA3"/>
    <w:pPr>
      <w:pBdr>
        <w:left w:val="single" w:sz="4" w:space="0" w:color="auto"/>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44">
    <w:name w:val="xl144"/>
    <w:basedOn w:val="a"/>
    <w:rsid w:val="00CB3EA3"/>
    <w:pPr>
      <w:pBdr>
        <w:left w:val="single" w:sz="4" w:space="0" w:color="auto"/>
        <w:bottom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145">
    <w:name w:val="xl145"/>
    <w:basedOn w:val="a"/>
    <w:rsid w:val="00CB3EA3"/>
    <w:pPr>
      <w:pBdr>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46">
    <w:name w:val="xl146"/>
    <w:basedOn w:val="a"/>
    <w:rsid w:val="00CB3EA3"/>
    <w:pPr>
      <w:pBdr>
        <w:top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47">
    <w:name w:val="xl147"/>
    <w:basedOn w:val="a"/>
    <w:rsid w:val="00CB3EA3"/>
    <w:pPr>
      <w:pBdr>
        <w:left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148">
    <w:name w:val="xl148"/>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149">
    <w:name w:val="xl149"/>
    <w:basedOn w:val="a"/>
    <w:rsid w:val="00CB3EA3"/>
    <w:pPr>
      <w:pBdr>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50">
    <w:name w:val="xl150"/>
    <w:basedOn w:val="a"/>
    <w:rsid w:val="00CB3EA3"/>
    <w:pPr>
      <w:pBdr>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51">
    <w:name w:val="xl151"/>
    <w:basedOn w:val="a"/>
    <w:rsid w:val="00CB3EA3"/>
    <w:pPr>
      <w:pBdr>
        <w:top w:val="single" w:sz="4" w:space="0" w:color="auto"/>
        <w:bottom w:val="single" w:sz="4" w:space="0" w:color="auto"/>
      </w:pBdr>
      <w:shd w:val="clear" w:color="000000" w:fill="CCE8CF"/>
      <w:spacing w:before="100" w:beforeAutospacing="1" w:after="100" w:afterAutospacing="1" w:line="240" w:lineRule="auto"/>
    </w:pPr>
    <w:rPr>
      <w:rFonts w:ascii="宋体" w:eastAsia="宋体" w:hAnsi="宋体" w:cs="宋体"/>
      <w:b/>
      <w:bCs/>
      <w:lang w:eastAsia="zh-CN" w:bidi="ar-SA"/>
    </w:rPr>
  </w:style>
  <w:style w:type="paragraph" w:customStyle="1" w:styleId="xl152">
    <w:name w:val="xl152"/>
    <w:basedOn w:val="a"/>
    <w:rsid w:val="00CB3EA3"/>
    <w:pPr>
      <w:pBdr>
        <w:top w:val="single" w:sz="4" w:space="0" w:color="auto"/>
        <w:bottom w:val="single" w:sz="4" w:space="0" w:color="auto"/>
      </w:pBdr>
      <w:shd w:val="clear" w:color="000000" w:fill="CCE8CF"/>
      <w:spacing w:before="100" w:beforeAutospacing="1" w:after="100" w:afterAutospacing="1" w:line="240" w:lineRule="auto"/>
    </w:pPr>
    <w:rPr>
      <w:rFonts w:ascii="宋体" w:eastAsia="宋体" w:hAnsi="宋体" w:cs="宋体"/>
      <w:b/>
      <w:bCs/>
      <w:lang w:eastAsia="zh-CN" w:bidi="ar-SA"/>
    </w:rPr>
  </w:style>
  <w:style w:type="paragraph" w:customStyle="1" w:styleId="xl153">
    <w:name w:val="xl153"/>
    <w:basedOn w:val="a"/>
    <w:rsid w:val="00CB3EA3"/>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styleId="25">
    <w:name w:val="toc 2"/>
    <w:basedOn w:val="a"/>
    <w:next w:val="a"/>
    <w:autoRedefine/>
    <w:uiPriority w:val="39"/>
    <w:unhideWhenUsed/>
    <w:rsid w:val="00CF4B3D"/>
    <w:pPr>
      <w:spacing w:after="0"/>
      <w:ind w:left="220"/>
    </w:pPr>
    <w:rPr>
      <w:smallCaps/>
      <w:sz w:val="20"/>
      <w:szCs w:val="20"/>
    </w:rPr>
  </w:style>
  <w:style w:type="paragraph" w:styleId="33">
    <w:name w:val="toc 3"/>
    <w:basedOn w:val="a"/>
    <w:next w:val="a"/>
    <w:autoRedefine/>
    <w:uiPriority w:val="39"/>
    <w:unhideWhenUsed/>
    <w:rsid w:val="00CF4B3D"/>
    <w:pPr>
      <w:spacing w:after="0"/>
      <w:ind w:left="440"/>
    </w:pPr>
    <w:rPr>
      <w:i/>
      <w:iCs/>
      <w:sz w:val="20"/>
      <w:szCs w:val="20"/>
    </w:rPr>
  </w:style>
  <w:style w:type="paragraph" w:styleId="40">
    <w:name w:val="toc 4"/>
    <w:basedOn w:val="a"/>
    <w:next w:val="a"/>
    <w:autoRedefine/>
    <w:uiPriority w:val="39"/>
    <w:unhideWhenUsed/>
    <w:rsid w:val="00CF4B3D"/>
    <w:pPr>
      <w:spacing w:after="0"/>
      <w:ind w:left="660"/>
    </w:pPr>
    <w:rPr>
      <w:sz w:val="18"/>
      <w:szCs w:val="18"/>
    </w:rPr>
  </w:style>
  <w:style w:type="paragraph" w:styleId="50">
    <w:name w:val="toc 5"/>
    <w:basedOn w:val="a"/>
    <w:next w:val="a"/>
    <w:autoRedefine/>
    <w:uiPriority w:val="39"/>
    <w:unhideWhenUsed/>
    <w:rsid w:val="00CF4B3D"/>
    <w:pPr>
      <w:spacing w:after="0"/>
      <w:ind w:left="880"/>
    </w:pPr>
    <w:rPr>
      <w:sz w:val="18"/>
      <w:szCs w:val="18"/>
    </w:rPr>
  </w:style>
  <w:style w:type="paragraph" w:styleId="60">
    <w:name w:val="toc 6"/>
    <w:basedOn w:val="a"/>
    <w:next w:val="a"/>
    <w:autoRedefine/>
    <w:uiPriority w:val="39"/>
    <w:unhideWhenUsed/>
    <w:rsid w:val="00CF4B3D"/>
    <w:pPr>
      <w:spacing w:after="0"/>
      <w:ind w:left="1100"/>
    </w:pPr>
    <w:rPr>
      <w:sz w:val="18"/>
      <w:szCs w:val="18"/>
    </w:rPr>
  </w:style>
  <w:style w:type="paragraph" w:styleId="70">
    <w:name w:val="toc 7"/>
    <w:basedOn w:val="a"/>
    <w:next w:val="a"/>
    <w:autoRedefine/>
    <w:uiPriority w:val="39"/>
    <w:unhideWhenUsed/>
    <w:rsid w:val="00CF4B3D"/>
    <w:pPr>
      <w:spacing w:after="0"/>
      <w:ind w:left="1320"/>
    </w:pPr>
    <w:rPr>
      <w:sz w:val="18"/>
      <w:szCs w:val="18"/>
    </w:rPr>
  </w:style>
  <w:style w:type="paragraph" w:styleId="80">
    <w:name w:val="toc 8"/>
    <w:basedOn w:val="a"/>
    <w:next w:val="a"/>
    <w:autoRedefine/>
    <w:uiPriority w:val="39"/>
    <w:unhideWhenUsed/>
    <w:rsid w:val="00CF4B3D"/>
    <w:pPr>
      <w:spacing w:after="0"/>
      <w:ind w:left="1540"/>
    </w:pPr>
    <w:rPr>
      <w:sz w:val="18"/>
      <w:szCs w:val="18"/>
    </w:rPr>
  </w:style>
  <w:style w:type="paragraph" w:styleId="90">
    <w:name w:val="toc 9"/>
    <w:basedOn w:val="a"/>
    <w:next w:val="a"/>
    <w:autoRedefine/>
    <w:unhideWhenUsed/>
    <w:rsid w:val="00CF4B3D"/>
    <w:pPr>
      <w:spacing w:after="0"/>
      <w:ind w:left="1760"/>
    </w:pPr>
    <w:rPr>
      <w:sz w:val="18"/>
      <w:szCs w:val="18"/>
    </w:rPr>
  </w:style>
  <w:style w:type="paragraph" w:customStyle="1" w:styleId="CM10">
    <w:name w:val="CM10"/>
    <w:basedOn w:val="Default"/>
    <w:next w:val="Default"/>
    <w:rsid w:val="003F5F0E"/>
    <w:pPr>
      <w:spacing w:after="463" w:line="240" w:lineRule="auto"/>
      <w:jc w:val="left"/>
    </w:pPr>
    <w:rPr>
      <w:rFonts w:ascii="Arial" w:eastAsia="宋体" w:hAnsi="Arial" w:cs="Arial"/>
      <w:sz w:val="24"/>
      <w:szCs w:val="24"/>
    </w:rPr>
  </w:style>
  <w:style w:type="paragraph" w:customStyle="1" w:styleId="Char20">
    <w:name w:val="Char2"/>
    <w:basedOn w:val="af8"/>
    <w:autoRedefine/>
    <w:rsid w:val="008D0DA6"/>
    <w:rPr>
      <w:rFonts w:ascii="Tahoma" w:hAnsi="Tahoma"/>
      <w:b w:val="0"/>
      <w:i w:val="0"/>
      <w:color w:val="auto"/>
      <w:sz w:val="24"/>
      <w:szCs w:val="24"/>
    </w:rPr>
  </w:style>
  <w:style w:type="paragraph" w:customStyle="1" w:styleId="Char11">
    <w:name w:val="Char11"/>
    <w:basedOn w:val="a"/>
    <w:rsid w:val="008D0DA6"/>
    <w:pPr>
      <w:spacing w:after="160" w:line="240" w:lineRule="exact"/>
    </w:pPr>
    <w:rPr>
      <w:rFonts w:ascii="Verdana" w:eastAsia="宋体" w:hAnsi="Verdana" w:cs="Times New Roman"/>
      <w:sz w:val="20"/>
      <w:szCs w:val="20"/>
      <w:lang w:bidi="ar-SA"/>
    </w:rPr>
  </w:style>
  <w:style w:type="character" w:styleId="affd">
    <w:name w:val="annotation reference"/>
    <w:semiHidden/>
    <w:rsid w:val="008D0DA6"/>
    <w:rPr>
      <w:sz w:val="21"/>
      <w:szCs w:val="21"/>
    </w:rPr>
  </w:style>
  <w:style w:type="paragraph" w:customStyle="1" w:styleId="CharChar2">
    <w:name w:val="Char Char2"/>
    <w:basedOn w:val="af8"/>
    <w:autoRedefine/>
    <w:rsid w:val="008D0DA6"/>
    <w:pPr>
      <w:adjustRightInd w:val="0"/>
      <w:spacing w:line="436" w:lineRule="exact"/>
      <w:ind w:left="357"/>
      <w:jc w:val="left"/>
      <w:outlineLvl w:val="3"/>
    </w:pPr>
    <w:rPr>
      <w:rFonts w:ascii="Tahoma" w:hAnsi="Tahoma"/>
      <w:i w:val="0"/>
      <w:color w:val="auto"/>
      <w:sz w:val="24"/>
      <w:szCs w:val="24"/>
    </w:rPr>
  </w:style>
  <w:style w:type="paragraph" w:customStyle="1" w:styleId="CharChar1CharCharChar1">
    <w:name w:val="Char Char1 Char Char Char1"/>
    <w:basedOn w:val="a"/>
    <w:rsid w:val="008D0DA6"/>
    <w:pPr>
      <w:spacing w:after="160" w:line="240" w:lineRule="exact"/>
    </w:pPr>
    <w:rPr>
      <w:rFonts w:ascii="Verdana" w:eastAsia="宋体" w:hAnsi="Verdana" w:cs="Times New Roman"/>
      <w:sz w:val="20"/>
      <w:szCs w:val="20"/>
      <w:lang w:bidi="ar-SA"/>
    </w:rPr>
  </w:style>
  <w:style w:type="paragraph" w:customStyle="1" w:styleId="13">
    <w:name w:val="1"/>
    <w:uiPriority w:val="99"/>
    <w:rsid w:val="008D0DA6"/>
  </w:style>
  <w:style w:type="paragraph" w:customStyle="1" w:styleId="CharCharChar1">
    <w:name w:val="Char Char Char1"/>
    <w:basedOn w:val="a"/>
    <w:rsid w:val="008D0DA6"/>
    <w:pPr>
      <w:spacing w:after="160" w:line="240" w:lineRule="exact"/>
    </w:pPr>
    <w:rPr>
      <w:rFonts w:ascii="Times New Roman" w:eastAsia="宋体" w:hAnsi="Times New Roman" w:cs="Times New Roman"/>
      <w:kern w:val="2"/>
      <w:sz w:val="21"/>
      <w:szCs w:val="20"/>
      <w:lang w:eastAsia="zh-CN" w:bidi="ar-SA"/>
    </w:rPr>
  </w:style>
  <w:style w:type="paragraph" w:customStyle="1" w:styleId="CharCharCharCharCharChar1">
    <w:name w:val="Char Char Char Char Char Char1"/>
    <w:basedOn w:val="a"/>
    <w:rsid w:val="008D0DA6"/>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1">
    <w:name w:val="Char Char Char Char1"/>
    <w:basedOn w:val="a"/>
    <w:rsid w:val="008D0DA6"/>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1CharCharChar1">
    <w:name w:val="Char1 Char Char Char1"/>
    <w:basedOn w:val="a"/>
    <w:rsid w:val="008D0DA6"/>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CharCharChar1">
    <w:name w:val="Char1 Char Char Char Char Char Char Char Char Char Char Char1"/>
    <w:basedOn w:val="a"/>
    <w:rsid w:val="008D0DA6"/>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1">
    <w:name w:val="Char1 Char Char Char Char Char Char Char Char1"/>
    <w:basedOn w:val="a"/>
    <w:rsid w:val="008D0DA6"/>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Char11">
    <w:name w:val="Char Char11"/>
    <w:basedOn w:val="a"/>
    <w:rsid w:val="008D0DA6"/>
    <w:pPr>
      <w:spacing w:after="160" w:line="240" w:lineRule="exact"/>
    </w:pPr>
    <w:rPr>
      <w:rFonts w:ascii="Verdana" w:eastAsia="宋体" w:hAnsi="Verdana" w:cs="Times New Roman"/>
      <w:sz w:val="20"/>
      <w:szCs w:val="20"/>
      <w:lang w:bidi="ar-SA"/>
    </w:rPr>
  </w:style>
  <w:style w:type="paragraph" w:customStyle="1" w:styleId="Char1CharCharCharCharCharChar1">
    <w:name w:val="Char1 Char Char Char Char Char Char1"/>
    <w:basedOn w:val="a"/>
    <w:rsid w:val="008D0DA6"/>
    <w:pPr>
      <w:spacing w:after="160" w:line="240" w:lineRule="exact"/>
    </w:pPr>
    <w:rPr>
      <w:rFonts w:ascii="Verdana" w:eastAsia="宋体" w:hAnsi="Verdana" w:cs="Times New Roman"/>
      <w:sz w:val="20"/>
      <w:szCs w:val="20"/>
      <w:lang w:bidi="ar-SA"/>
    </w:rPr>
  </w:style>
  <w:style w:type="paragraph" w:customStyle="1" w:styleId="CharChar1CharChar1">
    <w:name w:val="Char Char1 Char Char1"/>
    <w:basedOn w:val="a"/>
    <w:rsid w:val="008D0DA6"/>
    <w:pPr>
      <w:spacing w:after="160" w:line="240" w:lineRule="exact"/>
    </w:pPr>
    <w:rPr>
      <w:rFonts w:ascii="Verdana" w:eastAsia="宋体" w:hAnsi="Verdana" w:cs="Times New Roman"/>
      <w:sz w:val="20"/>
      <w:szCs w:val="20"/>
      <w:lang w:bidi="ar-SA"/>
    </w:rPr>
  </w:style>
  <w:style w:type="paragraph" w:customStyle="1" w:styleId="Charf0">
    <w:name w:val="Char"/>
    <w:basedOn w:val="af8"/>
    <w:autoRedefine/>
    <w:rsid w:val="00F56991"/>
    <w:rPr>
      <w:rFonts w:ascii="Tahoma" w:hAnsi="Tahoma"/>
      <w:b w:val="0"/>
      <w:i w:val="0"/>
      <w:color w:val="auto"/>
      <w:sz w:val="24"/>
      <w:szCs w:val="24"/>
    </w:rPr>
  </w:style>
  <w:style w:type="paragraph" w:customStyle="1" w:styleId="Char12">
    <w:name w:val="Char1"/>
    <w:basedOn w:val="a"/>
    <w:rsid w:val="00F56991"/>
    <w:pPr>
      <w:spacing w:after="160" w:line="240" w:lineRule="exact"/>
    </w:pPr>
    <w:rPr>
      <w:rFonts w:ascii="Verdana" w:eastAsia="宋体" w:hAnsi="Verdana" w:cs="Times New Roman"/>
      <w:sz w:val="20"/>
      <w:szCs w:val="20"/>
      <w:lang w:bidi="ar-SA"/>
    </w:rPr>
  </w:style>
  <w:style w:type="paragraph" w:customStyle="1" w:styleId="CharChar3">
    <w:name w:val="Char Char"/>
    <w:basedOn w:val="af8"/>
    <w:autoRedefine/>
    <w:rsid w:val="00F56991"/>
    <w:pPr>
      <w:adjustRightInd w:val="0"/>
      <w:spacing w:line="436" w:lineRule="exact"/>
      <w:ind w:left="357"/>
      <w:jc w:val="left"/>
      <w:outlineLvl w:val="3"/>
    </w:pPr>
    <w:rPr>
      <w:rFonts w:ascii="Tahoma" w:hAnsi="Tahoma"/>
      <w:i w:val="0"/>
      <w:color w:val="auto"/>
      <w:sz w:val="24"/>
      <w:szCs w:val="24"/>
    </w:rPr>
  </w:style>
  <w:style w:type="paragraph" w:customStyle="1" w:styleId="CharChar1CharCharChar0">
    <w:name w:val="Char Char1 Char Char Char"/>
    <w:basedOn w:val="a"/>
    <w:rsid w:val="00F56991"/>
    <w:pPr>
      <w:spacing w:after="160" w:line="240" w:lineRule="exact"/>
    </w:pPr>
    <w:rPr>
      <w:rFonts w:ascii="Verdana" w:eastAsia="宋体" w:hAnsi="Verdana" w:cs="Times New Roman"/>
      <w:sz w:val="20"/>
      <w:szCs w:val="20"/>
      <w:lang w:bidi="ar-SA"/>
    </w:rPr>
  </w:style>
  <w:style w:type="paragraph" w:customStyle="1" w:styleId="affe">
    <w:uiPriority w:val="99"/>
    <w:rsid w:val="00F56991"/>
  </w:style>
  <w:style w:type="paragraph" w:customStyle="1" w:styleId="CharCharChar0">
    <w:name w:val="Char Char Char"/>
    <w:basedOn w:val="a"/>
    <w:rsid w:val="00F56991"/>
    <w:pPr>
      <w:spacing w:after="160" w:line="240" w:lineRule="exact"/>
    </w:pPr>
    <w:rPr>
      <w:rFonts w:ascii="Times New Roman" w:eastAsia="宋体" w:hAnsi="Times New Roman" w:cs="Times New Roman"/>
      <w:kern w:val="2"/>
      <w:sz w:val="21"/>
      <w:szCs w:val="20"/>
      <w:lang w:eastAsia="zh-CN" w:bidi="ar-SA"/>
    </w:rPr>
  </w:style>
  <w:style w:type="paragraph" w:customStyle="1" w:styleId="CharCharCharCharCharChar0">
    <w:name w:val="Char Char Char Char Char Char"/>
    <w:basedOn w:val="a"/>
    <w:rsid w:val="00F5699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0">
    <w:name w:val="Char Char Char Char"/>
    <w:basedOn w:val="a"/>
    <w:rsid w:val="00F5699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1CharCharChar0">
    <w:name w:val="Char1 Char Char Char"/>
    <w:basedOn w:val="a"/>
    <w:rsid w:val="00F5699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CharCharChar0">
    <w:name w:val="Char1 Char Char Char Char Char Char Char Char Char Char Char"/>
    <w:basedOn w:val="a"/>
    <w:rsid w:val="00F5699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0">
    <w:name w:val="Char1 Char Char Char Char Char Char Char Char"/>
    <w:basedOn w:val="a"/>
    <w:rsid w:val="00F5699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Char10">
    <w:name w:val="Char Char1"/>
    <w:basedOn w:val="a"/>
    <w:rsid w:val="00F56991"/>
    <w:pPr>
      <w:spacing w:after="160" w:line="240" w:lineRule="exact"/>
    </w:pPr>
    <w:rPr>
      <w:rFonts w:ascii="Verdana" w:eastAsia="宋体" w:hAnsi="Verdana" w:cs="Times New Roman"/>
      <w:sz w:val="20"/>
      <w:szCs w:val="20"/>
      <w:lang w:bidi="ar-SA"/>
    </w:rPr>
  </w:style>
  <w:style w:type="paragraph" w:customStyle="1" w:styleId="Char1CharCharCharCharCharChar0">
    <w:name w:val="Char1 Char Char Char Char Char Char"/>
    <w:basedOn w:val="a"/>
    <w:rsid w:val="00F56991"/>
    <w:pPr>
      <w:spacing w:after="160" w:line="240" w:lineRule="exact"/>
    </w:pPr>
    <w:rPr>
      <w:rFonts w:ascii="Verdana" w:eastAsia="宋体" w:hAnsi="Verdana" w:cs="Times New Roman"/>
      <w:sz w:val="20"/>
      <w:szCs w:val="20"/>
      <w:lang w:bidi="ar-SA"/>
    </w:rPr>
  </w:style>
  <w:style w:type="paragraph" w:customStyle="1" w:styleId="CharChar1CharChar0">
    <w:name w:val="Char Char1 Char Char"/>
    <w:basedOn w:val="a"/>
    <w:rsid w:val="00F56991"/>
    <w:pPr>
      <w:spacing w:after="160" w:line="240" w:lineRule="exact"/>
    </w:pPr>
    <w:rPr>
      <w:rFonts w:ascii="Verdana" w:eastAsia="宋体" w:hAnsi="Verdana" w:cs="Times New Roman"/>
      <w:sz w:val="20"/>
      <w:szCs w:val="20"/>
      <w:lang w:bidi="ar-SA"/>
    </w:rPr>
  </w:style>
  <w:style w:type="paragraph" w:customStyle="1" w:styleId="xl154">
    <w:name w:val="xl154"/>
    <w:basedOn w:val="a"/>
    <w:rsid w:val="00F56991"/>
    <w:pPr>
      <w:pBdr>
        <w:top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55">
    <w:name w:val="xl155"/>
    <w:basedOn w:val="a"/>
    <w:rsid w:val="00F56991"/>
    <w:pPr>
      <w:pBdr>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56">
    <w:name w:val="xl156"/>
    <w:basedOn w:val="a"/>
    <w:rsid w:val="00F56991"/>
    <w:pPr>
      <w:pBdr>
        <w:top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Charf1">
    <w:name w:val="Char"/>
    <w:basedOn w:val="af8"/>
    <w:autoRedefine/>
    <w:rsid w:val="00413A31"/>
    <w:rPr>
      <w:rFonts w:ascii="Tahoma" w:hAnsi="Tahoma"/>
      <w:b w:val="0"/>
      <w:i w:val="0"/>
      <w:color w:val="auto"/>
      <w:sz w:val="24"/>
      <w:szCs w:val="24"/>
    </w:rPr>
  </w:style>
  <w:style w:type="paragraph" w:customStyle="1" w:styleId="Char13">
    <w:name w:val="Char1"/>
    <w:basedOn w:val="a"/>
    <w:rsid w:val="00413A31"/>
    <w:pPr>
      <w:spacing w:after="160" w:line="240" w:lineRule="exact"/>
    </w:pPr>
    <w:rPr>
      <w:rFonts w:ascii="Verdana" w:eastAsia="宋体" w:hAnsi="Verdana" w:cs="Times New Roman"/>
      <w:sz w:val="20"/>
      <w:szCs w:val="20"/>
      <w:lang w:bidi="ar-SA"/>
    </w:rPr>
  </w:style>
  <w:style w:type="paragraph" w:customStyle="1" w:styleId="CharChar4">
    <w:name w:val="Char Char"/>
    <w:basedOn w:val="af8"/>
    <w:autoRedefine/>
    <w:rsid w:val="00413A31"/>
    <w:pPr>
      <w:adjustRightInd w:val="0"/>
      <w:spacing w:line="436" w:lineRule="exact"/>
      <w:ind w:left="357"/>
      <w:jc w:val="left"/>
      <w:outlineLvl w:val="3"/>
    </w:pPr>
    <w:rPr>
      <w:rFonts w:ascii="Tahoma" w:hAnsi="Tahoma"/>
      <w:i w:val="0"/>
      <w:color w:val="auto"/>
      <w:sz w:val="24"/>
      <w:szCs w:val="24"/>
    </w:rPr>
  </w:style>
  <w:style w:type="paragraph" w:customStyle="1" w:styleId="CharChar1CharCharChar2">
    <w:name w:val="Char Char1 Char Char Char"/>
    <w:basedOn w:val="a"/>
    <w:rsid w:val="00413A31"/>
    <w:pPr>
      <w:spacing w:after="160" w:line="240" w:lineRule="exact"/>
    </w:pPr>
    <w:rPr>
      <w:rFonts w:ascii="Verdana" w:eastAsia="宋体" w:hAnsi="Verdana" w:cs="Times New Roman"/>
      <w:sz w:val="20"/>
      <w:szCs w:val="20"/>
      <w:lang w:bidi="ar-SA"/>
    </w:rPr>
  </w:style>
  <w:style w:type="paragraph" w:customStyle="1" w:styleId="CharCharChar2">
    <w:name w:val="Char Char Char"/>
    <w:basedOn w:val="a"/>
    <w:rsid w:val="00413A31"/>
    <w:pPr>
      <w:spacing w:after="160" w:line="240" w:lineRule="exact"/>
    </w:pPr>
    <w:rPr>
      <w:rFonts w:ascii="Times New Roman" w:eastAsia="宋体" w:hAnsi="Times New Roman" w:cs="Times New Roman"/>
      <w:kern w:val="2"/>
      <w:sz w:val="21"/>
      <w:szCs w:val="20"/>
      <w:lang w:eastAsia="zh-CN" w:bidi="ar-SA"/>
    </w:rPr>
  </w:style>
  <w:style w:type="paragraph" w:customStyle="1" w:styleId="CharCharCharCharCharChar2">
    <w:name w:val="Char Char Char Char Char Char"/>
    <w:basedOn w:val="a"/>
    <w:rsid w:val="00413A3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3">
    <w:name w:val="Char Char Char Char"/>
    <w:basedOn w:val="a"/>
    <w:rsid w:val="00413A3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1CharCharChar2">
    <w:name w:val="Char1 Char Char Char"/>
    <w:basedOn w:val="a"/>
    <w:rsid w:val="00413A3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CharCharChar2">
    <w:name w:val="Char1 Char Char Char Char Char Char Char Char Char Char Char"/>
    <w:basedOn w:val="a"/>
    <w:rsid w:val="00413A3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2">
    <w:name w:val="Char1 Char Char Char Char Char Char Char Char"/>
    <w:basedOn w:val="a"/>
    <w:rsid w:val="00413A3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Char12">
    <w:name w:val="Char Char1"/>
    <w:basedOn w:val="a"/>
    <w:rsid w:val="00413A31"/>
    <w:pPr>
      <w:spacing w:after="160" w:line="240" w:lineRule="exact"/>
    </w:pPr>
    <w:rPr>
      <w:rFonts w:ascii="Verdana" w:eastAsia="宋体" w:hAnsi="Verdana" w:cs="Times New Roman"/>
      <w:sz w:val="20"/>
      <w:szCs w:val="20"/>
      <w:lang w:bidi="ar-SA"/>
    </w:rPr>
  </w:style>
  <w:style w:type="paragraph" w:customStyle="1" w:styleId="Char1CharCharCharCharCharChar2">
    <w:name w:val="Char1 Char Char Char Char Char Char"/>
    <w:basedOn w:val="a"/>
    <w:rsid w:val="00413A31"/>
    <w:pPr>
      <w:spacing w:after="160" w:line="240" w:lineRule="exact"/>
    </w:pPr>
    <w:rPr>
      <w:rFonts w:ascii="Verdana" w:eastAsia="宋体" w:hAnsi="Verdana" w:cs="Times New Roman"/>
      <w:sz w:val="20"/>
      <w:szCs w:val="20"/>
      <w:lang w:bidi="ar-SA"/>
    </w:rPr>
  </w:style>
  <w:style w:type="paragraph" w:customStyle="1" w:styleId="CharChar1CharChar2">
    <w:name w:val="Char Char1 Char Char"/>
    <w:basedOn w:val="a"/>
    <w:rsid w:val="00413A31"/>
    <w:pPr>
      <w:spacing w:after="160" w:line="240" w:lineRule="exact"/>
    </w:pPr>
    <w:rPr>
      <w:rFonts w:ascii="Verdana" w:eastAsia="宋体"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888"/>
  </w:style>
  <w:style w:type="paragraph" w:styleId="1">
    <w:name w:val="heading 1"/>
    <w:aliases w:val="H1,H11,H12,H13,H1 Char,H11 Char,H12 Char,H13 Char Char Char Char Char,H13 Char Char Char Char Char Char Char Char,H13 Char Char Char Char Char Char Char"/>
    <w:basedOn w:val="a"/>
    <w:next w:val="a"/>
    <w:link w:val="1Char"/>
    <w:qFormat/>
    <w:rsid w:val="00E10888"/>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Char"/>
    <w:unhideWhenUsed/>
    <w:qFormat/>
    <w:rsid w:val="00E10888"/>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nhideWhenUsed/>
    <w:qFormat/>
    <w:rsid w:val="00E10888"/>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Char"/>
    <w:unhideWhenUsed/>
    <w:qFormat/>
    <w:rsid w:val="00E10888"/>
    <w:pPr>
      <w:spacing w:before="200" w:after="0"/>
      <w:outlineLvl w:val="3"/>
    </w:pPr>
    <w:rPr>
      <w:rFonts w:asciiTheme="majorHAnsi" w:eastAsiaTheme="majorEastAsia" w:hAnsiTheme="majorHAnsi" w:cstheme="majorBidi"/>
      <w:b/>
      <w:bCs/>
      <w:i/>
      <w:iCs/>
    </w:rPr>
  </w:style>
  <w:style w:type="paragraph" w:styleId="5">
    <w:name w:val="heading 5"/>
    <w:basedOn w:val="a"/>
    <w:next w:val="a"/>
    <w:link w:val="5Char"/>
    <w:unhideWhenUsed/>
    <w:qFormat/>
    <w:rsid w:val="00E10888"/>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Char"/>
    <w:unhideWhenUsed/>
    <w:qFormat/>
    <w:rsid w:val="00E10888"/>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Char"/>
    <w:unhideWhenUsed/>
    <w:qFormat/>
    <w:rsid w:val="00E10888"/>
    <w:pPr>
      <w:spacing w:after="0"/>
      <w:outlineLvl w:val="6"/>
    </w:pPr>
    <w:rPr>
      <w:rFonts w:asciiTheme="majorHAnsi" w:eastAsiaTheme="majorEastAsia" w:hAnsiTheme="majorHAnsi" w:cstheme="majorBidi"/>
      <w:i/>
      <w:iCs/>
    </w:rPr>
  </w:style>
  <w:style w:type="paragraph" w:styleId="8">
    <w:name w:val="heading 8"/>
    <w:basedOn w:val="a"/>
    <w:next w:val="a"/>
    <w:link w:val="8Char"/>
    <w:unhideWhenUsed/>
    <w:qFormat/>
    <w:rsid w:val="00E10888"/>
    <w:pPr>
      <w:spacing w:after="0"/>
      <w:outlineLvl w:val="7"/>
    </w:pPr>
    <w:rPr>
      <w:rFonts w:asciiTheme="majorHAnsi" w:eastAsiaTheme="majorEastAsia" w:hAnsiTheme="majorHAnsi" w:cstheme="majorBidi"/>
      <w:sz w:val="20"/>
      <w:szCs w:val="20"/>
    </w:rPr>
  </w:style>
  <w:style w:type="paragraph" w:styleId="9">
    <w:name w:val="heading 9"/>
    <w:basedOn w:val="a"/>
    <w:next w:val="a"/>
    <w:link w:val="9Char"/>
    <w:uiPriority w:val="9"/>
    <w:semiHidden/>
    <w:unhideWhenUsed/>
    <w:qFormat/>
    <w:rsid w:val="00E10888"/>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11 Char1,H12 Char1,H13 Char,H1 Char Char,H11 Char Char,H12 Char Char,H13 Char Char Char Char Char Char,H13 Char Char Char Char Char Char Char Char Char,H13 Char Char Char Char Char Char Char Char1"/>
    <w:basedOn w:val="a0"/>
    <w:link w:val="1"/>
    <w:rsid w:val="00E10888"/>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E10888"/>
    <w:rPr>
      <w:rFonts w:asciiTheme="majorHAnsi" w:eastAsiaTheme="majorEastAsia" w:hAnsiTheme="majorHAnsi" w:cstheme="majorBidi"/>
      <w:b/>
      <w:bCs/>
      <w:sz w:val="26"/>
      <w:szCs w:val="26"/>
    </w:rPr>
  </w:style>
  <w:style w:type="character" w:customStyle="1" w:styleId="3Char">
    <w:name w:val="标题 3 Char"/>
    <w:basedOn w:val="a0"/>
    <w:link w:val="3"/>
    <w:rsid w:val="00E10888"/>
    <w:rPr>
      <w:rFonts w:asciiTheme="majorHAnsi" w:eastAsiaTheme="majorEastAsia" w:hAnsiTheme="majorHAnsi" w:cstheme="majorBidi"/>
      <w:b/>
      <w:bCs/>
    </w:rPr>
  </w:style>
  <w:style w:type="character" w:customStyle="1" w:styleId="4Char">
    <w:name w:val="标题 4 Char"/>
    <w:basedOn w:val="a0"/>
    <w:link w:val="4"/>
    <w:uiPriority w:val="9"/>
    <w:rsid w:val="00E10888"/>
    <w:rPr>
      <w:rFonts w:asciiTheme="majorHAnsi" w:eastAsiaTheme="majorEastAsia" w:hAnsiTheme="majorHAnsi" w:cstheme="majorBidi"/>
      <w:b/>
      <w:bCs/>
      <w:i/>
      <w:iCs/>
    </w:rPr>
  </w:style>
  <w:style w:type="character" w:customStyle="1" w:styleId="5Char">
    <w:name w:val="标题 5 Char"/>
    <w:basedOn w:val="a0"/>
    <w:link w:val="5"/>
    <w:uiPriority w:val="9"/>
    <w:rsid w:val="00E10888"/>
    <w:rPr>
      <w:rFonts w:asciiTheme="majorHAnsi" w:eastAsiaTheme="majorEastAsia" w:hAnsiTheme="majorHAnsi" w:cstheme="majorBidi"/>
      <w:b/>
      <w:bCs/>
      <w:color w:val="7F7F7F" w:themeColor="text1" w:themeTint="80"/>
    </w:rPr>
  </w:style>
  <w:style w:type="character" w:customStyle="1" w:styleId="6Char">
    <w:name w:val="标题 6 Char"/>
    <w:basedOn w:val="a0"/>
    <w:link w:val="6"/>
    <w:uiPriority w:val="9"/>
    <w:rsid w:val="00E10888"/>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rsid w:val="00E10888"/>
    <w:rPr>
      <w:rFonts w:asciiTheme="majorHAnsi" w:eastAsiaTheme="majorEastAsia" w:hAnsiTheme="majorHAnsi" w:cstheme="majorBidi"/>
      <w:i/>
      <w:iCs/>
    </w:rPr>
  </w:style>
  <w:style w:type="character" w:customStyle="1" w:styleId="8Char">
    <w:name w:val="标题 8 Char"/>
    <w:basedOn w:val="a0"/>
    <w:link w:val="8"/>
    <w:uiPriority w:val="9"/>
    <w:rsid w:val="00E10888"/>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E10888"/>
    <w:rPr>
      <w:rFonts w:asciiTheme="majorHAnsi" w:eastAsiaTheme="majorEastAsia" w:hAnsiTheme="majorHAnsi" w:cstheme="majorBidi"/>
      <w:i/>
      <w:iCs/>
      <w:spacing w:val="5"/>
      <w:sz w:val="20"/>
      <w:szCs w:val="20"/>
    </w:rPr>
  </w:style>
  <w:style w:type="paragraph" w:styleId="a3">
    <w:name w:val="Title"/>
    <w:basedOn w:val="a"/>
    <w:next w:val="a"/>
    <w:link w:val="Char"/>
    <w:uiPriority w:val="10"/>
    <w:qFormat/>
    <w:rsid w:val="00E10888"/>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Char">
    <w:name w:val="标题 Char"/>
    <w:basedOn w:val="a0"/>
    <w:link w:val="a3"/>
    <w:uiPriority w:val="10"/>
    <w:rsid w:val="00E10888"/>
    <w:rPr>
      <w:rFonts w:asciiTheme="majorHAnsi" w:eastAsiaTheme="majorEastAsia" w:hAnsiTheme="majorHAnsi" w:cstheme="majorBidi"/>
      <w:spacing w:val="5"/>
      <w:sz w:val="52"/>
      <w:szCs w:val="52"/>
    </w:rPr>
  </w:style>
  <w:style w:type="paragraph" w:styleId="a4">
    <w:name w:val="Subtitle"/>
    <w:basedOn w:val="a"/>
    <w:next w:val="a"/>
    <w:link w:val="Char0"/>
    <w:uiPriority w:val="11"/>
    <w:qFormat/>
    <w:rsid w:val="00E10888"/>
    <w:pPr>
      <w:spacing w:after="600"/>
    </w:pPr>
    <w:rPr>
      <w:rFonts w:asciiTheme="majorHAnsi" w:eastAsiaTheme="majorEastAsia" w:hAnsiTheme="majorHAnsi" w:cstheme="majorBidi"/>
      <w:i/>
      <w:iCs/>
      <w:spacing w:val="13"/>
      <w:sz w:val="24"/>
      <w:szCs w:val="24"/>
    </w:rPr>
  </w:style>
  <w:style w:type="character" w:customStyle="1" w:styleId="Char0">
    <w:name w:val="副标题 Char"/>
    <w:basedOn w:val="a0"/>
    <w:link w:val="a4"/>
    <w:uiPriority w:val="11"/>
    <w:rsid w:val="00E10888"/>
    <w:rPr>
      <w:rFonts w:asciiTheme="majorHAnsi" w:eastAsiaTheme="majorEastAsia" w:hAnsiTheme="majorHAnsi" w:cstheme="majorBidi"/>
      <w:i/>
      <w:iCs/>
      <w:spacing w:val="13"/>
      <w:sz w:val="24"/>
      <w:szCs w:val="24"/>
    </w:rPr>
  </w:style>
  <w:style w:type="character" w:styleId="a5">
    <w:name w:val="Strong"/>
    <w:uiPriority w:val="22"/>
    <w:qFormat/>
    <w:rsid w:val="00E10888"/>
    <w:rPr>
      <w:b/>
      <w:bCs/>
    </w:rPr>
  </w:style>
  <w:style w:type="character" w:styleId="a6">
    <w:name w:val="Emphasis"/>
    <w:uiPriority w:val="20"/>
    <w:qFormat/>
    <w:rsid w:val="00E10888"/>
    <w:rPr>
      <w:b/>
      <w:bCs/>
      <w:i/>
      <w:iCs/>
      <w:spacing w:val="10"/>
      <w:bdr w:val="none" w:sz="0" w:space="0" w:color="auto"/>
      <w:shd w:val="clear" w:color="auto" w:fill="auto"/>
    </w:rPr>
  </w:style>
  <w:style w:type="paragraph" w:styleId="a7">
    <w:name w:val="No Spacing"/>
    <w:basedOn w:val="a"/>
    <w:link w:val="Char1"/>
    <w:uiPriority w:val="1"/>
    <w:qFormat/>
    <w:rsid w:val="00E10888"/>
    <w:pPr>
      <w:spacing w:after="0" w:line="240" w:lineRule="auto"/>
    </w:pPr>
  </w:style>
  <w:style w:type="character" w:customStyle="1" w:styleId="Char1">
    <w:name w:val="无间隔 Char"/>
    <w:basedOn w:val="a0"/>
    <w:link w:val="a7"/>
    <w:uiPriority w:val="1"/>
    <w:rsid w:val="00E10888"/>
  </w:style>
  <w:style w:type="paragraph" w:styleId="a8">
    <w:name w:val="List Paragraph"/>
    <w:basedOn w:val="a"/>
    <w:uiPriority w:val="34"/>
    <w:qFormat/>
    <w:rsid w:val="00E10888"/>
    <w:pPr>
      <w:ind w:left="720"/>
      <w:contextualSpacing/>
    </w:pPr>
  </w:style>
  <w:style w:type="paragraph" w:styleId="a9">
    <w:name w:val="Quote"/>
    <w:basedOn w:val="a"/>
    <w:next w:val="a"/>
    <w:link w:val="Char2"/>
    <w:uiPriority w:val="29"/>
    <w:qFormat/>
    <w:rsid w:val="00E10888"/>
    <w:pPr>
      <w:spacing w:before="200" w:after="0"/>
      <w:ind w:left="360" w:right="360"/>
    </w:pPr>
    <w:rPr>
      <w:i/>
      <w:iCs/>
    </w:rPr>
  </w:style>
  <w:style w:type="character" w:customStyle="1" w:styleId="Char2">
    <w:name w:val="引用 Char"/>
    <w:basedOn w:val="a0"/>
    <w:link w:val="a9"/>
    <w:uiPriority w:val="29"/>
    <w:rsid w:val="00E10888"/>
    <w:rPr>
      <w:i/>
      <w:iCs/>
    </w:rPr>
  </w:style>
  <w:style w:type="paragraph" w:styleId="aa">
    <w:name w:val="Intense Quote"/>
    <w:basedOn w:val="a"/>
    <w:next w:val="a"/>
    <w:link w:val="Char3"/>
    <w:uiPriority w:val="30"/>
    <w:qFormat/>
    <w:rsid w:val="00E10888"/>
    <w:pPr>
      <w:pBdr>
        <w:bottom w:val="single" w:sz="4" w:space="1" w:color="auto"/>
      </w:pBdr>
      <w:spacing w:before="200" w:after="280"/>
      <w:ind w:left="1008" w:right="1152"/>
      <w:jc w:val="both"/>
    </w:pPr>
    <w:rPr>
      <w:b/>
      <w:bCs/>
      <w:i/>
      <w:iCs/>
    </w:rPr>
  </w:style>
  <w:style w:type="character" w:customStyle="1" w:styleId="Char3">
    <w:name w:val="明显引用 Char"/>
    <w:basedOn w:val="a0"/>
    <w:link w:val="aa"/>
    <w:uiPriority w:val="30"/>
    <w:rsid w:val="00E10888"/>
    <w:rPr>
      <w:b/>
      <w:bCs/>
      <w:i/>
      <w:iCs/>
    </w:rPr>
  </w:style>
  <w:style w:type="character" w:styleId="ab">
    <w:name w:val="Subtle Emphasis"/>
    <w:uiPriority w:val="19"/>
    <w:qFormat/>
    <w:rsid w:val="00E10888"/>
    <w:rPr>
      <w:i/>
      <w:iCs/>
    </w:rPr>
  </w:style>
  <w:style w:type="character" w:styleId="ac">
    <w:name w:val="Intense Emphasis"/>
    <w:uiPriority w:val="21"/>
    <w:qFormat/>
    <w:rsid w:val="00E10888"/>
    <w:rPr>
      <w:b/>
      <w:bCs/>
    </w:rPr>
  </w:style>
  <w:style w:type="character" w:styleId="ad">
    <w:name w:val="Subtle Reference"/>
    <w:uiPriority w:val="31"/>
    <w:qFormat/>
    <w:rsid w:val="00E10888"/>
    <w:rPr>
      <w:smallCaps/>
    </w:rPr>
  </w:style>
  <w:style w:type="character" w:styleId="ae">
    <w:name w:val="Intense Reference"/>
    <w:uiPriority w:val="32"/>
    <w:qFormat/>
    <w:rsid w:val="00E10888"/>
    <w:rPr>
      <w:smallCaps/>
      <w:spacing w:val="5"/>
      <w:u w:val="single"/>
    </w:rPr>
  </w:style>
  <w:style w:type="character" w:styleId="af">
    <w:name w:val="Book Title"/>
    <w:uiPriority w:val="33"/>
    <w:qFormat/>
    <w:rsid w:val="00E10888"/>
    <w:rPr>
      <w:i/>
      <w:iCs/>
      <w:smallCaps/>
      <w:spacing w:val="5"/>
    </w:rPr>
  </w:style>
  <w:style w:type="paragraph" w:styleId="TOC">
    <w:name w:val="TOC Heading"/>
    <w:basedOn w:val="1"/>
    <w:next w:val="a"/>
    <w:uiPriority w:val="39"/>
    <w:semiHidden/>
    <w:unhideWhenUsed/>
    <w:qFormat/>
    <w:rsid w:val="00E10888"/>
    <w:pPr>
      <w:outlineLvl w:val="9"/>
    </w:pPr>
  </w:style>
  <w:style w:type="paragraph" w:styleId="af0">
    <w:name w:val="header"/>
    <w:basedOn w:val="a"/>
    <w:link w:val="Char4"/>
    <w:unhideWhenUsed/>
    <w:rsid w:val="00CB3EA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a0"/>
    <w:link w:val="af0"/>
    <w:uiPriority w:val="99"/>
    <w:semiHidden/>
    <w:rsid w:val="00CB3EA3"/>
    <w:rPr>
      <w:sz w:val="18"/>
      <w:szCs w:val="18"/>
    </w:rPr>
  </w:style>
  <w:style w:type="paragraph" w:styleId="af1">
    <w:name w:val="footer"/>
    <w:aliases w:val="Footer Char1,Footer Char Char"/>
    <w:basedOn w:val="a"/>
    <w:link w:val="Char5"/>
    <w:unhideWhenUsed/>
    <w:rsid w:val="00CB3EA3"/>
    <w:pPr>
      <w:tabs>
        <w:tab w:val="center" w:pos="4153"/>
        <w:tab w:val="right" w:pos="8306"/>
      </w:tabs>
      <w:snapToGrid w:val="0"/>
      <w:spacing w:line="240" w:lineRule="auto"/>
    </w:pPr>
    <w:rPr>
      <w:sz w:val="18"/>
      <w:szCs w:val="18"/>
    </w:rPr>
  </w:style>
  <w:style w:type="character" w:customStyle="1" w:styleId="Char5">
    <w:name w:val="页脚 Char"/>
    <w:aliases w:val="Footer Char1 Char,Footer Char Char Char"/>
    <w:basedOn w:val="a0"/>
    <w:link w:val="af1"/>
    <w:uiPriority w:val="99"/>
    <w:rsid w:val="00CB3EA3"/>
    <w:rPr>
      <w:sz w:val="18"/>
      <w:szCs w:val="18"/>
    </w:rPr>
  </w:style>
  <w:style w:type="character" w:styleId="af2">
    <w:name w:val="page number"/>
    <w:basedOn w:val="a0"/>
    <w:rsid w:val="00CB3EA3"/>
  </w:style>
  <w:style w:type="character" w:styleId="af3">
    <w:name w:val="Hyperlink"/>
    <w:uiPriority w:val="99"/>
    <w:rsid w:val="00CB3EA3"/>
    <w:rPr>
      <w:color w:val="0000FF"/>
      <w:u w:val="single"/>
    </w:rPr>
  </w:style>
  <w:style w:type="paragraph" w:styleId="af4">
    <w:name w:val="Date"/>
    <w:basedOn w:val="a"/>
    <w:next w:val="a"/>
    <w:link w:val="Char6"/>
    <w:rsid w:val="00CB3EA3"/>
    <w:pPr>
      <w:widowControl w:val="0"/>
      <w:spacing w:after="0" w:line="360" w:lineRule="auto"/>
      <w:ind w:leftChars="2500" w:left="100"/>
      <w:jc w:val="both"/>
    </w:pPr>
    <w:rPr>
      <w:rFonts w:ascii="宋体" w:eastAsia="宋体" w:hAnsi="宋体" w:cs="Times New Roman"/>
      <w:color w:val="000000"/>
      <w:kern w:val="2"/>
      <w:sz w:val="24"/>
      <w:szCs w:val="20"/>
      <w:lang w:eastAsia="zh-CN" w:bidi="ar-SA"/>
    </w:rPr>
  </w:style>
  <w:style w:type="character" w:customStyle="1" w:styleId="Char6">
    <w:name w:val="日期 Char"/>
    <w:basedOn w:val="a0"/>
    <w:link w:val="af4"/>
    <w:rsid w:val="00CB3EA3"/>
    <w:rPr>
      <w:rFonts w:ascii="宋体" w:eastAsia="宋体" w:hAnsi="宋体" w:cs="Times New Roman"/>
      <w:color w:val="000000"/>
      <w:kern w:val="2"/>
      <w:sz w:val="24"/>
      <w:szCs w:val="20"/>
      <w:lang w:eastAsia="zh-CN" w:bidi="ar-SA"/>
    </w:rPr>
  </w:style>
  <w:style w:type="paragraph" w:styleId="30">
    <w:name w:val="Body Text Indent 3"/>
    <w:basedOn w:val="a"/>
    <w:link w:val="3Char0"/>
    <w:rsid w:val="00CB3EA3"/>
    <w:pPr>
      <w:widowControl w:val="0"/>
      <w:tabs>
        <w:tab w:val="right" w:leader="middleDot" w:pos="7936"/>
      </w:tabs>
      <w:spacing w:after="0" w:line="660" w:lineRule="exact"/>
      <w:ind w:leftChars="1" w:left="5" w:firstLineChars="200" w:firstLine="480"/>
      <w:jc w:val="both"/>
    </w:pPr>
    <w:rPr>
      <w:rFonts w:ascii="宋体" w:eastAsia="宋体" w:hAnsi="宋体" w:cs="Times New Roman"/>
      <w:color w:val="000000"/>
      <w:kern w:val="2"/>
      <w:sz w:val="24"/>
      <w:szCs w:val="20"/>
      <w:lang w:eastAsia="zh-CN" w:bidi="ar-SA"/>
    </w:rPr>
  </w:style>
  <w:style w:type="character" w:customStyle="1" w:styleId="3Char0">
    <w:name w:val="正文文本缩进 3 Char"/>
    <w:basedOn w:val="a0"/>
    <w:link w:val="30"/>
    <w:rsid w:val="00CB3EA3"/>
    <w:rPr>
      <w:rFonts w:ascii="宋体" w:eastAsia="宋体" w:hAnsi="宋体" w:cs="Times New Roman"/>
      <w:color w:val="000000"/>
      <w:kern w:val="2"/>
      <w:sz w:val="24"/>
      <w:szCs w:val="20"/>
      <w:lang w:eastAsia="zh-CN" w:bidi="ar-SA"/>
    </w:rPr>
  </w:style>
  <w:style w:type="paragraph" w:customStyle="1" w:styleId="20">
    <w:name w:val="样式2"/>
    <w:basedOn w:val="a"/>
    <w:rsid w:val="00CB3EA3"/>
    <w:pPr>
      <w:widowControl w:val="0"/>
      <w:tabs>
        <w:tab w:val="right" w:leader="middleDot" w:pos="7936"/>
      </w:tabs>
      <w:spacing w:after="0" w:line="520" w:lineRule="exact"/>
      <w:jc w:val="center"/>
    </w:pPr>
    <w:rPr>
      <w:rFonts w:ascii="Arial Unicode MS" w:eastAsia="文鼎CS大黑" w:hAnsi="Arial Unicode MS" w:cs="Times New Roman"/>
      <w:color w:val="000000"/>
      <w:kern w:val="2"/>
      <w:sz w:val="32"/>
      <w:szCs w:val="20"/>
      <w:lang w:eastAsia="zh-CN" w:bidi="ar-SA"/>
    </w:rPr>
  </w:style>
  <w:style w:type="paragraph" w:customStyle="1" w:styleId="31">
    <w:name w:val="样式3"/>
    <w:basedOn w:val="a"/>
    <w:rsid w:val="00CB3EA3"/>
    <w:pPr>
      <w:widowControl w:val="0"/>
      <w:tabs>
        <w:tab w:val="right" w:leader="middleDot" w:pos="7936"/>
      </w:tabs>
      <w:spacing w:after="0" w:line="520" w:lineRule="exact"/>
      <w:jc w:val="both"/>
    </w:pPr>
    <w:rPr>
      <w:rFonts w:ascii="Arial Unicode MS" w:eastAsia="文鼎CS大黑" w:hAnsi="Arial Unicode MS" w:cs="Times New Roman"/>
      <w:color w:val="000000"/>
      <w:kern w:val="2"/>
      <w:sz w:val="32"/>
      <w:szCs w:val="20"/>
      <w:lang w:eastAsia="zh-CN" w:bidi="ar-SA"/>
    </w:rPr>
  </w:style>
  <w:style w:type="paragraph" w:styleId="af5">
    <w:name w:val="Body Text Indent"/>
    <w:basedOn w:val="a"/>
    <w:link w:val="Char7"/>
    <w:rsid w:val="00CB3EA3"/>
    <w:pPr>
      <w:widowControl w:val="0"/>
      <w:tabs>
        <w:tab w:val="right" w:leader="middleDot" w:pos="7936"/>
      </w:tabs>
      <w:spacing w:after="0" w:line="660" w:lineRule="exact"/>
      <w:ind w:firstLine="527"/>
      <w:jc w:val="both"/>
    </w:pPr>
    <w:rPr>
      <w:rFonts w:ascii="Arial Unicode MS" w:eastAsia="宋体" w:hAnsi="Arial Unicode MS" w:cs="Times New Roman"/>
      <w:color w:val="000000"/>
      <w:kern w:val="2"/>
      <w:sz w:val="24"/>
      <w:szCs w:val="20"/>
      <w:lang w:eastAsia="zh-CN" w:bidi="ar-SA"/>
    </w:rPr>
  </w:style>
  <w:style w:type="character" w:customStyle="1" w:styleId="Char7">
    <w:name w:val="正文文本缩进 Char"/>
    <w:basedOn w:val="a0"/>
    <w:link w:val="af5"/>
    <w:rsid w:val="00CB3EA3"/>
    <w:rPr>
      <w:rFonts w:ascii="Arial Unicode MS" w:eastAsia="宋体" w:hAnsi="Arial Unicode MS" w:cs="Times New Roman"/>
      <w:color w:val="000000"/>
      <w:kern w:val="2"/>
      <w:sz w:val="24"/>
      <w:szCs w:val="20"/>
      <w:lang w:eastAsia="zh-CN" w:bidi="ar-SA"/>
    </w:rPr>
  </w:style>
  <w:style w:type="paragraph" w:styleId="af6">
    <w:name w:val="Body Text"/>
    <w:basedOn w:val="a"/>
    <w:link w:val="Char8"/>
    <w:rsid w:val="00CB3EA3"/>
    <w:pPr>
      <w:widowControl w:val="0"/>
      <w:tabs>
        <w:tab w:val="right" w:leader="middleDot" w:pos="7936"/>
      </w:tabs>
      <w:spacing w:after="0" w:line="600" w:lineRule="exact"/>
      <w:jc w:val="both"/>
    </w:pPr>
    <w:rPr>
      <w:rFonts w:ascii="Arial Unicode MS" w:eastAsia="宋体" w:hAnsi="Arial Unicode MS" w:cs="Times New Roman"/>
      <w:color w:val="000000"/>
      <w:kern w:val="2"/>
      <w:sz w:val="24"/>
      <w:szCs w:val="20"/>
      <w:lang w:eastAsia="zh-CN" w:bidi="ar-SA"/>
    </w:rPr>
  </w:style>
  <w:style w:type="character" w:customStyle="1" w:styleId="Char8">
    <w:name w:val="正文文本 Char"/>
    <w:basedOn w:val="a0"/>
    <w:link w:val="af6"/>
    <w:rsid w:val="00CB3EA3"/>
    <w:rPr>
      <w:rFonts w:ascii="Arial Unicode MS" w:eastAsia="宋体" w:hAnsi="Arial Unicode MS" w:cs="Times New Roman"/>
      <w:color w:val="000000"/>
      <w:kern w:val="2"/>
      <w:sz w:val="24"/>
      <w:szCs w:val="20"/>
      <w:lang w:eastAsia="zh-CN" w:bidi="ar-SA"/>
    </w:rPr>
  </w:style>
  <w:style w:type="paragraph" w:customStyle="1" w:styleId="CharChar">
    <w:name w:val="批注框文本 Char Char"/>
    <w:basedOn w:val="a"/>
    <w:rsid w:val="00CB3EA3"/>
    <w:pPr>
      <w:widowControl w:val="0"/>
      <w:adjustRightInd w:val="0"/>
      <w:spacing w:after="0" w:line="360" w:lineRule="atLeast"/>
      <w:textAlignment w:val="baseline"/>
    </w:pPr>
    <w:rPr>
      <w:rFonts w:ascii="Times New Roman" w:eastAsia="宋体" w:hAnsi="Times New Roman" w:cs="Times New Roman"/>
      <w:sz w:val="18"/>
      <w:szCs w:val="20"/>
      <w:lang w:eastAsia="zh-CN" w:bidi="ar-SA"/>
    </w:rPr>
  </w:style>
  <w:style w:type="paragraph" w:styleId="21">
    <w:name w:val="Body Text Indent 2"/>
    <w:basedOn w:val="a"/>
    <w:link w:val="2Char0"/>
    <w:rsid w:val="00CB3EA3"/>
    <w:pPr>
      <w:widowControl w:val="0"/>
      <w:spacing w:after="0" w:line="360" w:lineRule="auto"/>
      <w:ind w:firstLine="703"/>
      <w:jc w:val="both"/>
    </w:pPr>
    <w:rPr>
      <w:rFonts w:ascii="宋体" w:eastAsia="宋体" w:hAnsi="宋体" w:cs="Times New Roman"/>
      <w:color w:val="000000"/>
      <w:sz w:val="24"/>
      <w:szCs w:val="20"/>
      <w:lang w:eastAsia="zh-CN" w:bidi="ar-SA"/>
    </w:rPr>
  </w:style>
  <w:style w:type="character" w:customStyle="1" w:styleId="2Char0">
    <w:name w:val="正文文本缩进 2 Char"/>
    <w:basedOn w:val="a0"/>
    <w:link w:val="21"/>
    <w:rsid w:val="00CB3EA3"/>
    <w:rPr>
      <w:rFonts w:ascii="宋体" w:eastAsia="宋体" w:hAnsi="宋体" w:cs="Times New Roman"/>
      <w:color w:val="000000"/>
      <w:sz w:val="24"/>
      <w:szCs w:val="20"/>
      <w:lang w:eastAsia="zh-CN" w:bidi="ar-SA"/>
    </w:rPr>
  </w:style>
  <w:style w:type="paragraph" w:customStyle="1" w:styleId="10">
    <w:name w:val="样式1"/>
    <w:basedOn w:val="a"/>
    <w:rsid w:val="00CB3EA3"/>
    <w:pPr>
      <w:widowControl w:val="0"/>
      <w:tabs>
        <w:tab w:val="right" w:leader="middleDot" w:pos="7936"/>
      </w:tabs>
      <w:spacing w:after="0" w:line="520" w:lineRule="exact"/>
      <w:jc w:val="center"/>
    </w:pPr>
    <w:rPr>
      <w:rFonts w:ascii="Arial Unicode MS" w:eastAsia="文鼎粗圆简" w:hAnsi="Arial Unicode MS" w:cs="Times New Roman"/>
      <w:color w:val="000000"/>
      <w:kern w:val="2"/>
      <w:sz w:val="36"/>
      <w:szCs w:val="20"/>
      <w:lang w:eastAsia="zh-CN" w:bidi="ar-SA"/>
    </w:rPr>
  </w:style>
  <w:style w:type="table" w:styleId="af7">
    <w:name w:val="Table Grid"/>
    <w:basedOn w:val="a1"/>
    <w:rsid w:val="00CB3EA3"/>
    <w:pPr>
      <w:widowControl w:val="0"/>
      <w:adjustRightInd w:val="0"/>
      <w:spacing w:after="0" w:line="360" w:lineRule="atLeast"/>
      <w:textAlignment w:val="baseline"/>
    </w:pPr>
    <w:rPr>
      <w:rFonts w:ascii="Times New Roman" w:eastAsia="宋体" w:hAnsi="Times New Roman" w:cs="Times New Roman"/>
      <w:sz w:val="20"/>
      <w:szCs w:val="20"/>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CB3EA3"/>
    <w:rPr>
      <w:rFonts w:ascii="宋体" w:eastAsia="宋体" w:hAnsi="宋体" w:cs="宋体"/>
      <w:sz w:val="18"/>
      <w:szCs w:val="18"/>
    </w:rPr>
  </w:style>
  <w:style w:type="paragraph" w:customStyle="1" w:styleId="Char9">
    <w:name w:val="Char"/>
    <w:basedOn w:val="af8"/>
    <w:autoRedefine/>
    <w:rsid w:val="00CB3EA3"/>
    <w:rPr>
      <w:rFonts w:ascii="Tahoma" w:hAnsi="Tahoma"/>
      <w:b w:val="0"/>
      <w:i w:val="0"/>
      <w:color w:val="auto"/>
      <w:sz w:val="24"/>
      <w:szCs w:val="24"/>
    </w:rPr>
  </w:style>
  <w:style w:type="paragraph" w:styleId="af8">
    <w:name w:val="Document Map"/>
    <w:basedOn w:val="a"/>
    <w:link w:val="Chara"/>
    <w:semiHidden/>
    <w:rsid w:val="00CB3EA3"/>
    <w:pPr>
      <w:widowControl w:val="0"/>
      <w:shd w:val="clear" w:color="auto" w:fill="000080"/>
      <w:spacing w:after="0" w:line="360" w:lineRule="auto"/>
      <w:jc w:val="both"/>
    </w:pPr>
    <w:rPr>
      <w:rFonts w:ascii="Arial Unicode MS" w:eastAsia="宋体" w:hAnsi="Arial Unicode MS" w:cs="Times New Roman"/>
      <w:b/>
      <w:i/>
      <w:color w:val="FF0000"/>
      <w:kern w:val="2"/>
      <w:sz w:val="52"/>
      <w:szCs w:val="20"/>
      <w:lang w:eastAsia="zh-CN" w:bidi="ar-SA"/>
    </w:rPr>
  </w:style>
  <w:style w:type="character" w:customStyle="1" w:styleId="Chara">
    <w:name w:val="文档结构图 Char"/>
    <w:basedOn w:val="a0"/>
    <w:link w:val="af8"/>
    <w:semiHidden/>
    <w:rsid w:val="00CB3EA3"/>
    <w:rPr>
      <w:rFonts w:ascii="Arial Unicode MS" w:eastAsia="宋体" w:hAnsi="Arial Unicode MS" w:cs="Times New Roman"/>
      <w:b/>
      <w:i/>
      <w:color w:val="FF0000"/>
      <w:kern w:val="2"/>
      <w:sz w:val="52"/>
      <w:szCs w:val="20"/>
      <w:shd w:val="clear" w:color="auto" w:fill="000080"/>
      <w:lang w:eastAsia="zh-CN" w:bidi="ar-SA"/>
    </w:rPr>
  </w:style>
  <w:style w:type="paragraph" w:customStyle="1" w:styleId="Char10">
    <w:name w:val="Char1"/>
    <w:basedOn w:val="a"/>
    <w:rsid w:val="00CB3EA3"/>
    <w:pPr>
      <w:spacing w:after="160" w:line="240" w:lineRule="exact"/>
    </w:pPr>
    <w:rPr>
      <w:rFonts w:ascii="Verdana" w:eastAsia="宋体" w:hAnsi="Verdana" w:cs="Times New Roman"/>
      <w:sz w:val="20"/>
      <w:szCs w:val="20"/>
      <w:lang w:bidi="ar-SA"/>
    </w:rPr>
  </w:style>
  <w:style w:type="paragraph" w:customStyle="1" w:styleId="Char30">
    <w:name w:val="Char3"/>
    <w:aliases w:val="标题 41"/>
    <w:basedOn w:val="af8"/>
    <w:autoRedefine/>
    <w:rsid w:val="00CB3EA3"/>
    <w:rPr>
      <w:rFonts w:ascii="Tahoma" w:hAnsi="Tahoma"/>
      <w:b w:val="0"/>
      <w:i w:val="0"/>
      <w:color w:val="auto"/>
      <w:sz w:val="24"/>
      <w:szCs w:val="24"/>
    </w:rPr>
  </w:style>
  <w:style w:type="character" w:customStyle="1" w:styleId="Charb">
    <w:name w:val="批注文字 Char"/>
    <w:basedOn w:val="a0"/>
    <w:link w:val="af9"/>
    <w:semiHidden/>
    <w:rsid w:val="00CB3EA3"/>
    <w:rPr>
      <w:rFonts w:ascii="Arial Unicode MS" w:eastAsia="宋体" w:hAnsi="Arial Unicode MS" w:cs="Times New Roman"/>
      <w:b/>
      <w:i/>
      <w:color w:val="FF0000"/>
      <w:kern w:val="2"/>
      <w:sz w:val="52"/>
      <w:szCs w:val="20"/>
      <w:lang w:eastAsia="zh-CN" w:bidi="ar-SA"/>
    </w:rPr>
  </w:style>
  <w:style w:type="paragraph" w:styleId="af9">
    <w:name w:val="annotation text"/>
    <w:basedOn w:val="a"/>
    <w:link w:val="Charb"/>
    <w:semiHidden/>
    <w:rsid w:val="00CB3EA3"/>
    <w:pPr>
      <w:widowControl w:val="0"/>
      <w:spacing w:after="0" w:line="360" w:lineRule="auto"/>
    </w:pPr>
    <w:rPr>
      <w:rFonts w:ascii="Arial Unicode MS" w:eastAsia="宋体" w:hAnsi="Arial Unicode MS" w:cs="Times New Roman"/>
      <w:b/>
      <w:i/>
      <w:color w:val="FF0000"/>
      <w:kern w:val="2"/>
      <w:sz w:val="52"/>
      <w:szCs w:val="20"/>
      <w:lang w:eastAsia="zh-CN" w:bidi="ar-SA"/>
    </w:rPr>
  </w:style>
  <w:style w:type="character" w:customStyle="1" w:styleId="Charc">
    <w:name w:val="批注主题 Char"/>
    <w:basedOn w:val="Charb"/>
    <w:link w:val="afa"/>
    <w:semiHidden/>
    <w:rsid w:val="00CB3EA3"/>
    <w:rPr>
      <w:rFonts w:ascii="Arial Unicode MS" w:eastAsia="宋体" w:hAnsi="Arial Unicode MS" w:cs="Times New Roman"/>
      <w:b/>
      <w:bCs/>
      <w:i/>
      <w:color w:val="FF0000"/>
      <w:kern w:val="2"/>
      <w:sz w:val="52"/>
      <w:szCs w:val="20"/>
      <w:lang w:eastAsia="zh-CN" w:bidi="ar-SA"/>
    </w:rPr>
  </w:style>
  <w:style w:type="paragraph" w:styleId="afa">
    <w:name w:val="annotation subject"/>
    <w:basedOn w:val="af9"/>
    <w:next w:val="af9"/>
    <w:link w:val="Charc"/>
    <w:semiHidden/>
    <w:rsid w:val="00CB3EA3"/>
    <w:rPr>
      <w:bCs/>
    </w:rPr>
  </w:style>
  <w:style w:type="character" w:customStyle="1" w:styleId="Chard">
    <w:name w:val="批注框文本 Char"/>
    <w:basedOn w:val="a0"/>
    <w:link w:val="afb"/>
    <w:semiHidden/>
    <w:rsid w:val="00CB3EA3"/>
    <w:rPr>
      <w:rFonts w:ascii="Arial Unicode MS" w:eastAsia="宋体" w:hAnsi="Arial Unicode MS" w:cs="Times New Roman"/>
      <w:b/>
      <w:i/>
      <w:color w:val="FF0000"/>
      <w:kern w:val="2"/>
      <w:sz w:val="18"/>
      <w:szCs w:val="18"/>
      <w:lang w:eastAsia="zh-CN" w:bidi="ar-SA"/>
    </w:rPr>
  </w:style>
  <w:style w:type="paragraph" w:styleId="afb">
    <w:name w:val="Balloon Text"/>
    <w:basedOn w:val="a"/>
    <w:link w:val="Chard"/>
    <w:semiHidden/>
    <w:rsid w:val="00CB3EA3"/>
    <w:pPr>
      <w:widowControl w:val="0"/>
      <w:spacing w:after="0" w:line="360" w:lineRule="auto"/>
      <w:jc w:val="both"/>
    </w:pPr>
    <w:rPr>
      <w:rFonts w:ascii="Arial Unicode MS" w:eastAsia="宋体" w:hAnsi="Arial Unicode MS" w:cs="Times New Roman"/>
      <w:b/>
      <w:i/>
      <w:color w:val="FF0000"/>
      <w:kern w:val="2"/>
      <w:sz w:val="18"/>
      <w:szCs w:val="18"/>
      <w:lang w:eastAsia="zh-CN" w:bidi="ar-SA"/>
    </w:rPr>
  </w:style>
  <w:style w:type="paragraph" w:customStyle="1" w:styleId="CharChar0">
    <w:name w:val="Char Char"/>
    <w:basedOn w:val="af8"/>
    <w:autoRedefine/>
    <w:rsid w:val="00CB3EA3"/>
    <w:pPr>
      <w:adjustRightInd w:val="0"/>
      <w:spacing w:line="436" w:lineRule="exact"/>
      <w:ind w:left="357"/>
      <w:jc w:val="left"/>
      <w:outlineLvl w:val="3"/>
    </w:pPr>
    <w:rPr>
      <w:rFonts w:ascii="Tahoma" w:hAnsi="Tahoma"/>
      <w:i w:val="0"/>
      <w:color w:val="auto"/>
      <w:sz w:val="24"/>
      <w:szCs w:val="24"/>
    </w:rPr>
  </w:style>
  <w:style w:type="paragraph" w:styleId="afc">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字"/>
    <w:basedOn w:val="a"/>
    <w:link w:val="Chare"/>
    <w:rsid w:val="00CB3EA3"/>
    <w:pPr>
      <w:widowControl w:val="0"/>
      <w:spacing w:after="0" w:line="360" w:lineRule="auto"/>
      <w:jc w:val="both"/>
    </w:pPr>
    <w:rPr>
      <w:rFonts w:ascii="宋体" w:eastAsia="宋体" w:hAnsi="Courier New" w:cs="Times New Roman"/>
      <w:kern w:val="2"/>
      <w:sz w:val="21"/>
      <w:szCs w:val="20"/>
      <w:lang w:bidi="ar-SA"/>
    </w:rPr>
  </w:style>
  <w:style w:type="character" w:customStyle="1" w:styleId="Chare">
    <w:name w:val="纯文本 Char"/>
    <w:aliases w:val="普通文字 Char Char1,普通文字 Char Char Char Char,普通文字 Char Char Char1,普通文字 Char Char Char Char Char Char Char Char Char Char Char,普通文字 Char Char Char Char Char Char Char Char Char Char1,普通文字 Char1"/>
    <w:basedOn w:val="a0"/>
    <w:link w:val="afc"/>
    <w:rsid w:val="00CB3EA3"/>
    <w:rPr>
      <w:rFonts w:ascii="宋体" w:eastAsia="宋体" w:hAnsi="Courier New" w:cs="Times New Roman"/>
      <w:kern w:val="2"/>
      <w:sz w:val="21"/>
      <w:szCs w:val="20"/>
      <w:lang w:bidi="ar-SA"/>
    </w:rPr>
  </w:style>
  <w:style w:type="paragraph" w:styleId="afd">
    <w:name w:val="Normal Indent"/>
    <w:basedOn w:val="a"/>
    <w:rsid w:val="00CB3EA3"/>
    <w:pPr>
      <w:widowControl w:val="0"/>
      <w:autoSpaceDE w:val="0"/>
      <w:autoSpaceDN w:val="0"/>
      <w:adjustRightInd w:val="0"/>
      <w:spacing w:after="0" w:line="360" w:lineRule="auto"/>
      <w:ind w:firstLine="420"/>
    </w:pPr>
    <w:rPr>
      <w:rFonts w:ascii="宋体" w:eastAsia="宋体" w:hAnsi="Times New Roman" w:cs="Times New Roman"/>
      <w:sz w:val="24"/>
      <w:szCs w:val="20"/>
      <w:lang w:eastAsia="zh-CN" w:bidi="ar-SA"/>
    </w:rPr>
  </w:style>
  <w:style w:type="paragraph" w:customStyle="1" w:styleId="CharChar1CharCharChar">
    <w:name w:val="Char Char1 Char Char Char"/>
    <w:basedOn w:val="a"/>
    <w:rsid w:val="00CB3EA3"/>
    <w:pPr>
      <w:spacing w:after="160" w:line="240" w:lineRule="exact"/>
    </w:pPr>
    <w:rPr>
      <w:rFonts w:ascii="Verdana" w:eastAsia="宋体" w:hAnsi="Verdana" w:cs="Times New Roman"/>
      <w:sz w:val="20"/>
      <w:szCs w:val="20"/>
      <w:lang w:bidi="ar-SA"/>
    </w:rPr>
  </w:style>
  <w:style w:type="character" w:styleId="afe">
    <w:name w:val="FollowedHyperlink"/>
    <w:uiPriority w:val="99"/>
    <w:rsid w:val="00CB3EA3"/>
    <w:rPr>
      <w:color w:val="800080"/>
      <w:u w:val="single"/>
    </w:rPr>
  </w:style>
  <w:style w:type="paragraph" w:styleId="22">
    <w:name w:val="List Bullet 2"/>
    <w:basedOn w:val="a"/>
    <w:autoRedefine/>
    <w:rsid w:val="00CB3EA3"/>
    <w:pPr>
      <w:tabs>
        <w:tab w:val="num" w:pos="1260"/>
      </w:tabs>
      <w:spacing w:after="0" w:line="360" w:lineRule="auto"/>
      <w:ind w:left="1260" w:hanging="1260"/>
    </w:pPr>
    <w:rPr>
      <w:rFonts w:ascii="Arial" w:eastAsia="宋体" w:hAnsi="Arial" w:cs="Times New Roman"/>
      <w:sz w:val="20"/>
      <w:szCs w:val="20"/>
      <w:lang w:val="de-DE" w:eastAsia="zh-CN" w:bidi="ar-SA"/>
    </w:rPr>
  </w:style>
  <w:style w:type="paragraph" w:customStyle="1" w:styleId="CharCharChar">
    <w:name w:val="Char Char Char"/>
    <w:basedOn w:val="a"/>
    <w:rsid w:val="00CB3EA3"/>
    <w:pPr>
      <w:spacing w:after="160" w:line="240" w:lineRule="exact"/>
    </w:pPr>
    <w:rPr>
      <w:rFonts w:ascii="Times New Roman" w:eastAsia="宋体" w:hAnsi="Times New Roman" w:cs="Times New Roman"/>
      <w:kern w:val="2"/>
      <w:sz w:val="21"/>
      <w:szCs w:val="20"/>
      <w:lang w:eastAsia="zh-CN" w:bidi="ar-SA"/>
    </w:rPr>
  </w:style>
  <w:style w:type="paragraph" w:styleId="aff">
    <w:name w:val="caption"/>
    <w:basedOn w:val="a"/>
    <w:next w:val="a"/>
    <w:qFormat/>
    <w:rsid w:val="00CB3EA3"/>
    <w:pPr>
      <w:widowControl w:val="0"/>
      <w:spacing w:after="0" w:line="480" w:lineRule="auto"/>
      <w:jc w:val="both"/>
    </w:pPr>
    <w:rPr>
      <w:rFonts w:ascii="华文中宋" w:eastAsia="华文中宋" w:hAnsi="华文中宋" w:cs="Times New Roman"/>
      <w:kern w:val="2"/>
      <w:sz w:val="36"/>
      <w:szCs w:val="20"/>
      <w:lang w:eastAsia="zh-CN" w:bidi="ar-SA"/>
    </w:rPr>
  </w:style>
  <w:style w:type="paragraph" w:customStyle="1" w:styleId="aff0">
    <w:name w:val="表正文"/>
    <w:basedOn w:val="a"/>
    <w:next w:val="a"/>
    <w:rsid w:val="00CB3EA3"/>
    <w:pPr>
      <w:widowControl w:val="0"/>
      <w:spacing w:after="0" w:line="360" w:lineRule="auto"/>
      <w:jc w:val="both"/>
    </w:pPr>
    <w:rPr>
      <w:rFonts w:ascii="宋体" w:eastAsia="宋体" w:hAnsi="Courier New" w:cs="Times New Roman"/>
      <w:kern w:val="2"/>
      <w:sz w:val="21"/>
      <w:szCs w:val="20"/>
      <w:lang w:eastAsia="zh-CN" w:bidi="ar-SA"/>
    </w:rPr>
  </w:style>
  <w:style w:type="paragraph" w:customStyle="1" w:styleId="xl54">
    <w:name w:val="xl54"/>
    <w:basedOn w:val="a"/>
    <w:rsid w:val="00CB3EA3"/>
    <w:pPr>
      <w:pBdr>
        <w:right w:val="single" w:sz="8" w:space="0" w:color="auto"/>
      </w:pBdr>
      <w:spacing w:before="100" w:after="100" w:line="360" w:lineRule="auto"/>
      <w:jc w:val="center"/>
    </w:pPr>
    <w:rPr>
      <w:rFonts w:ascii="宋体" w:eastAsia="宋体" w:hAnsi="宋体" w:cs="Times New Roman"/>
      <w:sz w:val="24"/>
      <w:szCs w:val="20"/>
      <w:lang w:eastAsia="zh-CN" w:bidi="ar-SA"/>
    </w:rPr>
  </w:style>
  <w:style w:type="paragraph" w:customStyle="1" w:styleId="xl65">
    <w:name w:val="xl65"/>
    <w:basedOn w:val="a"/>
    <w:rsid w:val="00CB3EA3"/>
    <w:pPr>
      <w:pBdr>
        <w:left w:val="single" w:sz="8" w:space="0" w:color="auto"/>
        <w:right w:val="single" w:sz="4" w:space="0" w:color="auto"/>
      </w:pBdr>
      <w:spacing w:before="100" w:beforeAutospacing="1" w:after="100" w:afterAutospacing="1" w:line="360" w:lineRule="auto"/>
      <w:jc w:val="center"/>
      <w:textAlignment w:val="center"/>
    </w:pPr>
    <w:rPr>
      <w:rFonts w:ascii="Times New Roman" w:eastAsia="Arial Unicode MS" w:hAnsi="Times New Roman" w:cs="Times New Roman"/>
      <w:sz w:val="24"/>
      <w:szCs w:val="24"/>
      <w:lang w:eastAsia="zh-CN" w:bidi="ar-SA"/>
    </w:rPr>
  </w:style>
  <w:style w:type="paragraph" w:styleId="32">
    <w:name w:val="Body Text 3"/>
    <w:basedOn w:val="a"/>
    <w:link w:val="3Char1"/>
    <w:rsid w:val="00CB3EA3"/>
    <w:pPr>
      <w:widowControl w:val="0"/>
      <w:spacing w:after="120" w:line="360" w:lineRule="auto"/>
      <w:jc w:val="both"/>
    </w:pPr>
    <w:rPr>
      <w:rFonts w:ascii="Times New Roman" w:eastAsia="宋体" w:hAnsi="Times New Roman" w:cs="Times New Roman"/>
      <w:kern w:val="2"/>
      <w:sz w:val="16"/>
      <w:szCs w:val="16"/>
      <w:lang w:eastAsia="zh-CN" w:bidi="ar-SA"/>
    </w:rPr>
  </w:style>
  <w:style w:type="character" w:customStyle="1" w:styleId="3Char1">
    <w:name w:val="正文文本 3 Char"/>
    <w:basedOn w:val="a0"/>
    <w:link w:val="32"/>
    <w:rsid w:val="00CB3EA3"/>
    <w:rPr>
      <w:rFonts w:ascii="Times New Roman" w:eastAsia="宋体" w:hAnsi="Times New Roman" w:cs="Times New Roman"/>
      <w:kern w:val="2"/>
      <w:sz w:val="16"/>
      <w:szCs w:val="16"/>
      <w:lang w:eastAsia="zh-CN" w:bidi="ar-SA"/>
    </w:rPr>
  </w:style>
  <w:style w:type="paragraph" w:styleId="23">
    <w:name w:val="Body Text 2"/>
    <w:basedOn w:val="a"/>
    <w:link w:val="2Char1"/>
    <w:rsid w:val="00CB3EA3"/>
    <w:pPr>
      <w:widowControl w:val="0"/>
      <w:spacing w:after="120" w:line="480" w:lineRule="auto"/>
      <w:jc w:val="both"/>
    </w:pPr>
    <w:rPr>
      <w:rFonts w:ascii="Times New Roman" w:eastAsia="宋体" w:hAnsi="Times New Roman" w:cs="Times New Roman"/>
      <w:kern w:val="2"/>
      <w:sz w:val="21"/>
      <w:szCs w:val="24"/>
      <w:lang w:eastAsia="zh-CN" w:bidi="ar-SA"/>
    </w:rPr>
  </w:style>
  <w:style w:type="character" w:customStyle="1" w:styleId="2Char1">
    <w:name w:val="正文文本 2 Char"/>
    <w:basedOn w:val="a0"/>
    <w:link w:val="23"/>
    <w:rsid w:val="00CB3EA3"/>
    <w:rPr>
      <w:rFonts w:ascii="Times New Roman" w:eastAsia="宋体" w:hAnsi="Times New Roman" w:cs="Times New Roman"/>
      <w:kern w:val="2"/>
      <w:sz w:val="21"/>
      <w:szCs w:val="24"/>
      <w:lang w:eastAsia="zh-CN" w:bidi="ar-SA"/>
    </w:rPr>
  </w:style>
  <w:style w:type="paragraph" w:customStyle="1" w:styleId="TimesNewRoman">
    <w:name w:val="样式 TimesNewRoman 小四 左"/>
    <w:basedOn w:val="a"/>
    <w:rsid w:val="00CB3EA3"/>
    <w:pPr>
      <w:widowControl w:val="0"/>
      <w:spacing w:after="120" w:line="360" w:lineRule="auto"/>
    </w:pPr>
    <w:rPr>
      <w:rFonts w:ascii="TimesNewRoman" w:eastAsia="宋体" w:hAnsi="TimesNewRoman" w:cs="Times New Roman"/>
      <w:sz w:val="24"/>
      <w:szCs w:val="20"/>
      <w:lang w:eastAsia="zh-CN" w:bidi="ar-SA"/>
    </w:rPr>
  </w:style>
  <w:style w:type="paragraph" w:customStyle="1" w:styleId="xl24">
    <w:name w:val="xl24"/>
    <w:basedOn w:val="a"/>
    <w:rsid w:val="00CB3EA3"/>
    <w:pPr>
      <w:spacing w:before="100" w:beforeAutospacing="1" w:after="100" w:afterAutospacing="1" w:line="360" w:lineRule="auto"/>
      <w:jc w:val="both"/>
    </w:pPr>
    <w:rPr>
      <w:rFonts w:ascii="Times New Roman" w:eastAsia="Arial Unicode MS" w:hAnsi="Times New Roman" w:cs="Times New Roman"/>
      <w:sz w:val="24"/>
      <w:szCs w:val="24"/>
      <w:lang w:eastAsia="zh-CN" w:bidi="ar-SA"/>
    </w:rPr>
  </w:style>
  <w:style w:type="paragraph" w:customStyle="1" w:styleId="CharCharCharCharCharChar">
    <w:name w:val="Char Char Char Char Char Char"/>
    <w:basedOn w:val="a"/>
    <w:rsid w:val="00CB3EA3"/>
    <w:pPr>
      <w:widowControl w:val="0"/>
      <w:spacing w:after="0" w:line="360" w:lineRule="auto"/>
      <w:jc w:val="both"/>
    </w:pPr>
    <w:rPr>
      <w:rFonts w:ascii="Tahoma" w:eastAsia="宋体" w:hAnsi="Tahoma" w:cs="Times New Roman"/>
      <w:kern w:val="2"/>
      <w:sz w:val="24"/>
      <w:szCs w:val="20"/>
      <w:lang w:eastAsia="zh-CN" w:bidi="ar-SA"/>
    </w:rPr>
  </w:style>
  <w:style w:type="paragraph" w:styleId="aff1">
    <w:name w:val="Body Text First Indent"/>
    <w:aliases w:val="正文首行缩进 Char Char Char,正文首行缩进 Char Char Char Char Char Char Char Char Char Char Char Char,正文首行缩进 Char Char Char Char,正文首行缩进 Char Char Char Char Char Char"/>
    <w:basedOn w:val="af6"/>
    <w:link w:val="Charf"/>
    <w:rsid w:val="00CB3EA3"/>
    <w:pPr>
      <w:tabs>
        <w:tab w:val="clear" w:pos="7936"/>
      </w:tabs>
      <w:spacing w:after="120" w:line="240" w:lineRule="auto"/>
      <w:ind w:firstLineChars="100" w:firstLine="420"/>
    </w:pPr>
    <w:rPr>
      <w:rFonts w:ascii="Times New Roman" w:hAnsi="Times New Roman"/>
      <w:color w:val="auto"/>
      <w:sz w:val="21"/>
      <w:szCs w:val="24"/>
    </w:rPr>
  </w:style>
  <w:style w:type="character" w:customStyle="1" w:styleId="Charf">
    <w:name w:val="正文首行缩进 Char"/>
    <w:aliases w:val="正文首行缩进 Char Char Char Char1,正文首行缩进 Char Char Char Char Char Char Char Char Char Char Char Char Char,正文首行缩进 Char Char Char Char Char,正文首行缩进 Char Char Char Char Char Char Char"/>
    <w:basedOn w:val="Char8"/>
    <w:link w:val="aff1"/>
    <w:rsid w:val="00CB3EA3"/>
    <w:rPr>
      <w:rFonts w:ascii="Times New Roman" w:eastAsia="宋体" w:hAnsi="Times New Roman" w:cs="Times New Roman"/>
      <w:color w:val="000000"/>
      <w:kern w:val="2"/>
      <w:sz w:val="21"/>
      <w:szCs w:val="24"/>
      <w:lang w:eastAsia="zh-CN" w:bidi="ar-SA"/>
    </w:rPr>
  </w:style>
  <w:style w:type="paragraph" w:customStyle="1" w:styleId="aff2">
    <w:name w:val="表格"/>
    <w:basedOn w:val="a"/>
    <w:rsid w:val="00CB3EA3"/>
    <w:pPr>
      <w:widowControl w:val="0"/>
      <w:adjustRightInd w:val="0"/>
      <w:spacing w:after="0" w:line="360" w:lineRule="auto"/>
      <w:jc w:val="center"/>
      <w:textAlignment w:val="baseline"/>
    </w:pPr>
    <w:rPr>
      <w:rFonts w:ascii="Times New Roman" w:eastAsia="宋体" w:hAnsi="Times New Roman" w:cs="Times New Roman"/>
      <w:spacing w:val="10"/>
      <w:sz w:val="21"/>
      <w:szCs w:val="20"/>
      <w:lang w:eastAsia="zh-CN" w:bidi="ar-SA"/>
    </w:rPr>
  </w:style>
  <w:style w:type="paragraph" w:customStyle="1" w:styleId="TechnDaten1">
    <w:name w:val="TechnDaten1"/>
    <w:basedOn w:val="a"/>
    <w:rsid w:val="00CB3EA3"/>
    <w:pPr>
      <w:tabs>
        <w:tab w:val="left" w:pos="432"/>
        <w:tab w:val="right" w:pos="6912"/>
        <w:tab w:val="left" w:pos="7056"/>
      </w:tabs>
      <w:spacing w:before="240" w:after="0" w:line="240" w:lineRule="atLeast"/>
    </w:pPr>
    <w:rPr>
      <w:rFonts w:ascii="Arial" w:eastAsia="宋体" w:hAnsi="Arial" w:cs="Times New Roman"/>
      <w:szCs w:val="20"/>
      <w:lang w:val="en-GB" w:eastAsia="ja-JP" w:bidi="ar-SA"/>
    </w:rPr>
  </w:style>
  <w:style w:type="paragraph" w:customStyle="1" w:styleId="CharCharCharChar">
    <w:name w:val="Char Char Char Char"/>
    <w:basedOn w:val="a"/>
    <w:rsid w:val="00CB3EA3"/>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2">
    <w:name w:val="Char Char Char Char2"/>
    <w:basedOn w:val="a"/>
    <w:rsid w:val="00CB3EA3"/>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7Text-Text">
    <w:name w:val="7_Text-Text"/>
    <w:basedOn w:val="a"/>
    <w:rsid w:val="00CB3EA3"/>
    <w:pPr>
      <w:tabs>
        <w:tab w:val="left" w:pos="1134"/>
        <w:tab w:val="left" w:pos="1418"/>
        <w:tab w:val="left" w:pos="3969"/>
      </w:tabs>
      <w:spacing w:after="0" w:line="360" w:lineRule="auto"/>
      <w:ind w:left="1134"/>
    </w:pPr>
    <w:rPr>
      <w:rFonts w:ascii="Arial" w:eastAsia="宋体" w:hAnsi="Arial" w:cs="Times New Roman"/>
      <w:sz w:val="24"/>
      <w:szCs w:val="20"/>
      <w:lang w:val="de-DE" w:eastAsia="ja-JP" w:bidi="ar-SA"/>
    </w:rPr>
  </w:style>
  <w:style w:type="paragraph" w:customStyle="1" w:styleId="Char1CharCharChar">
    <w:name w:val="Char1 Char Char Char"/>
    <w:basedOn w:val="a"/>
    <w:rsid w:val="00CB3EA3"/>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aff3">
    <w:name w:val="章标题"/>
    <w:next w:val="a"/>
    <w:rsid w:val="00CB3EA3"/>
    <w:pPr>
      <w:tabs>
        <w:tab w:val="num" w:pos="1440"/>
      </w:tabs>
      <w:spacing w:before="50" w:after="50" w:line="360" w:lineRule="auto"/>
      <w:ind w:left="1440" w:hanging="720"/>
      <w:jc w:val="both"/>
      <w:outlineLvl w:val="1"/>
    </w:pPr>
    <w:rPr>
      <w:rFonts w:ascii="黑体" w:eastAsia="黑体" w:hAnsi="Times New Roman" w:cs="Times New Roman"/>
      <w:sz w:val="21"/>
      <w:szCs w:val="20"/>
      <w:lang w:eastAsia="zh-CN" w:bidi="ar-SA"/>
    </w:rPr>
  </w:style>
  <w:style w:type="paragraph" w:customStyle="1" w:styleId="Char1CharCharCharCharCharCharCharCharCharCharChar">
    <w:name w:val="Char1 Char Char Char Char Char Char Char Char Char Char Char"/>
    <w:basedOn w:val="a"/>
    <w:rsid w:val="00CB3EA3"/>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aff4">
    <w:name w:val="封面标准名称"/>
    <w:rsid w:val="00CB3EA3"/>
    <w:pPr>
      <w:framePr w:w="9638" w:h="6917" w:hRule="exact" w:wrap="around" w:hAnchor="margin" w:xAlign="center" w:y="5955" w:anchorLock="1"/>
      <w:widowControl w:val="0"/>
      <w:spacing w:after="0" w:line="680" w:lineRule="exact"/>
      <w:jc w:val="center"/>
      <w:textAlignment w:val="center"/>
    </w:pPr>
    <w:rPr>
      <w:rFonts w:ascii="黑体" w:eastAsia="黑体" w:hAnsi="Times New Roman" w:cs="Times New Roman"/>
      <w:sz w:val="52"/>
      <w:szCs w:val="20"/>
      <w:lang w:eastAsia="zh-CN" w:bidi="ar-SA"/>
    </w:rPr>
  </w:style>
  <w:style w:type="paragraph" w:customStyle="1" w:styleId="aff5">
    <w:name w:val="封面标准英文名称"/>
    <w:rsid w:val="00CB3EA3"/>
    <w:pPr>
      <w:widowControl w:val="0"/>
      <w:spacing w:before="370" w:after="0" w:line="400" w:lineRule="exact"/>
      <w:jc w:val="center"/>
    </w:pPr>
    <w:rPr>
      <w:rFonts w:ascii="Times New Roman" w:eastAsia="宋体" w:hAnsi="Times New Roman" w:cs="Times New Roman"/>
      <w:sz w:val="28"/>
      <w:szCs w:val="20"/>
      <w:lang w:eastAsia="zh-CN" w:bidi="ar-SA"/>
    </w:rPr>
  </w:style>
  <w:style w:type="paragraph" w:customStyle="1" w:styleId="aff6">
    <w:name w:val="前言、引言标题"/>
    <w:next w:val="a"/>
    <w:rsid w:val="00CB3EA3"/>
    <w:pPr>
      <w:shd w:val="clear" w:color="FFFFFF" w:fill="FFFFFF"/>
      <w:tabs>
        <w:tab w:val="num" w:pos="360"/>
      </w:tabs>
      <w:spacing w:before="640" w:after="560" w:line="360" w:lineRule="auto"/>
      <w:ind w:left="360" w:hanging="360"/>
      <w:jc w:val="center"/>
      <w:outlineLvl w:val="0"/>
    </w:pPr>
    <w:rPr>
      <w:rFonts w:ascii="黑体" w:eastAsia="黑体" w:hAnsi="Times New Roman" w:cs="Times New Roman"/>
      <w:sz w:val="32"/>
      <w:szCs w:val="20"/>
      <w:lang w:eastAsia="zh-CN" w:bidi="ar-SA"/>
    </w:rPr>
  </w:style>
  <w:style w:type="paragraph" w:customStyle="1" w:styleId="aff7">
    <w:name w:val="一级条标题"/>
    <w:basedOn w:val="aff3"/>
    <w:next w:val="a"/>
    <w:rsid w:val="00CB3EA3"/>
    <w:pPr>
      <w:tabs>
        <w:tab w:val="clear" w:pos="1440"/>
        <w:tab w:val="num" w:pos="360"/>
      </w:tabs>
      <w:spacing w:before="0" w:after="0"/>
      <w:ind w:left="0" w:firstLine="0"/>
      <w:outlineLvl w:val="2"/>
    </w:pPr>
  </w:style>
  <w:style w:type="paragraph" w:customStyle="1" w:styleId="aff8">
    <w:name w:val="二级条标题"/>
    <w:basedOn w:val="aff7"/>
    <w:next w:val="a"/>
    <w:rsid w:val="00CB3EA3"/>
    <w:pPr>
      <w:outlineLvl w:val="3"/>
    </w:pPr>
  </w:style>
  <w:style w:type="paragraph" w:customStyle="1" w:styleId="aff9">
    <w:name w:val="三级条标题"/>
    <w:basedOn w:val="aff8"/>
    <w:next w:val="a"/>
    <w:rsid w:val="00CB3EA3"/>
    <w:pPr>
      <w:outlineLvl w:val="4"/>
    </w:pPr>
  </w:style>
  <w:style w:type="paragraph" w:customStyle="1" w:styleId="affa">
    <w:name w:val="四级条标题"/>
    <w:basedOn w:val="aff9"/>
    <w:next w:val="a"/>
    <w:rsid w:val="00CB3EA3"/>
    <w:pPr>
      <w:outlineLvl w:val="5"/>
    </w:pPr>
  </w:style>
  <w:style w:type="paragraph" w:customStyle="1" w:styleId="affb">
    <w:name w:val="五级条标题"/>
    <w:basedOn w:val="affa"/>
    <w:next w:val="a"/>
    <w:rsid w:val="00CB3EA3"/>
    <w:pPr>
      <w:outlineLvl w:val="6"/>
    </w:pPr>
  </w:style>
  <w:style w:type="paragraph" w:customStyle="1" w:styleId="Char1CharCharCharCharCharCharCharChar">
    <w:name w:val="Char1 Char Char Char Char Char Char Char Char"/>
    <w:basedOn w:val="a"/>
    <w:rsid w:val="00CB3EA3"/>
    <w:pPr>
      <w:widowControl w:val="0"/>
      <w:spacing w:after="0" w:line="360" w:lineRule="auto"/>
      <w:jc w:val="both"/>
    </w:pPr>
    <w:rPr>
      <w:rFonts w:ascii="Times New Roman" w:eastAsia="宋体" w:hAnsi="Times New Roman" w:cs="Times New Roman"/>
      <w:kern w:val="2"/>
      <w:sz w:val="21"/>
      <w:szCs w:val="24"/>
      <w:lang w:eastAsia="zh-CN" w:bidi="ar-SA"/>
    </w:rPr>
  </w:style>
  <w:style w:type="paragraph" w:styleId="11">
    <w:name w:val="index 1"/>
    <w:basedOn w:val="a"/>
    <w:next w:val="a"/>
    <w:rsid w:val="00CB3EA3"/>
    <w:pPr>
      <w:widowControl w:val="0"/>
      <w:spacing w:after="0" w:line="360" w:lineRule="auto"/>
      <w:jc w:val="both"/>
    </w:pPr>
    <w:rPr>
      <w:rFonts w:ascii="Times New Roman" w:eastAsia="宋体" w:hAnsi="Times New Roman" w:cs="Times New Roman"/>
      <w:kern w:val="2"/>
      <w:sz w:val="21"/>
      <w:szCs w:val="20"/>
      <w:lang w:eastAsia="zh-CN" w:bidi="ar-SA"/>
    </w:rPr>
  </w:style>
  <w:style w:type="paragraph" w:customStyle="1" w:styleId="CharChar1">
    <w:name w:val="Char Char1"/>
    <w:basedOn w:val="a"/>
    <w:rsid w:val="00CB3EA3"/>
    <w:pPr>
      <w:spacing w:after="160" w:line="240" w:lineRule="exact"/>
    </w:pPr>
    <w:rPr>
      <w:rFonts w:ascii="Verdana" w:eastAsia="宋体" w:hAnsi="Verdana" w:cs="Times New Roman"/>
      <w:sz w:val="20"/>
      <w:szCs w:val="20"/>
      <w:lang w:bidi="ar-SA"/>
    </w:rPr>
  </w:style>
  <w:style w:type="paragraph" w:customStyle="1" w:styleId="Char1CharCharCharCharCharChar">
    <w:name w:val="Char1 Char Char Char Char Char Char"/>
    <w:basedOn w:val="a"/>
    <w:rsid w:val="00CB3EA3"/>
    <w:pPr>
      <w:spacing w:after="160" w:line="240" w:lineRule="exact"/>
    </w:pPr>
    <w:rPr>
      <w:rFonts w:ascii="Verdana" w:eastAsia="宋体" w:hAnsi="Verdana" w:cs="Times New Roman"/>
      <w:sz w:val="20"/>
      <w:szCs w:val="20"/>
      <w:lang w:bidi="ar-SA"/>
    </w:rPr>
  </w:style>
  <w:style w:type="paragraph" w:customStyle="1" w:styleId="Blockquote">
    <w:name w:val="Blockquote"/>
    <w:basedOn w:val="a"/>
    <w:rsid w:val="00CB3EA3"/>
    <w:pPr>
      <w:widowControl w:val="0"/>
      <w:autoSpaceDE w:val="0"/>
      <w:autoSpaceDN w:val="0"/>
      <w:adjustRightInd w:val="0"/>
      <w:spacing w:before="100" w:after="100" w:line="360" w:lineRule="auto"/>
      <w:ind w:left="360" w:right="360"/>
    </w:pPr>
    <w:rPr>
      <w:rFonts w:ascii="Times New Roman" w:eastAsia="宋体" w:hAnsi="Times New Roman" w:cs="Times New Roman"/>
      <w:b/>
      <w:i/>
      <w:sz w:val="24"/>
      <w:szCs w:val="20"/>
      <w:lang w:eastAsia="zh-CN" w:bidi="ar-SA"/>
    </w:rPr>
  </w:style>
  <w:style w:type="paragraph" w:customStyle="1" w:styleId="CharChar1CharChar">
    <w:name w:val="Char Char1 Char Char"/>
    <w:basedOn w:val="a"/>
    <w:rsid w:val="00CB3EA3"/>
    <w:pPr>
      <w:spacing w:after="160" w:line="240" w:lineRule="exact"/>
    </w:pPr>
    <w:rPr>
      <w:rFonts w:ascii="Verdana" w:eastAsia="宋体" w:hAnsi="Verdana" w:cs="Times New Roman"/>
      <w:sz w:val="20"/>
      <w:szCs w:val="20"/>
      <w:lang w:bidi="ar-SA"/>
    </w:rPr>
  </w:style>
  <w:style w:type="paragraph" w:customStyle="1" w:styleId="Default">
    <w:name w:val="Default"/>
    <w:rsid w:val="00CB3EA3"/>
    <w:pPr>
      <w:widowControl w:val="0"/>
      <w:autoSpaceDE w:val="0"/>
      <w:autoSpaceDN w:val="0"/>
      <w:adjustRightInd w:val="0"/>
      <w:spacing w:after="0" w:line="360" w:lineRule="auto"/>
      <w:jc w:val="both"/>
    </w:pPr>
    <w:rPr>
      <w:rFonts w:ascii="黑体" w:eastAsia="黑体" w:hAnsi="Times New Roman" w:cs="Times New Roman"/>
      <w:sz w:val="20"/>
      <w:szCs w:val="20"/>
      <w:lang w:eastAsia="zh-CN" w:bidi="ar-SA"/>
    </w:rPr>
  </w:style>
  <w:style w:type="paragraph" w:customStyle="1" w:styleId="Texte">
    <w:name w:val="Texte"/>
    <w:basedOn w:val="a"/>
    <w:next w:val="afc"/>
    <w:rsid w:val="00CB3EA3"/>
    <w:pPr>
      <w:widowControl w:val="0"/>
      <w:spacing w:after="0" w:line="360" w:lineRule="auto"/>
      <w:jc w:val="both"/>
    </w:pPr>
    <w:rPr>
      <w:rFonts w:ascii="宋体" w:eastAsia="宋体" w:hAnsi="Courier New" w:cs="Times New Roman"/>
      <w:kern w:val="2"/>
      <w:sz w:val="21"/>
      <w:szCs w:val="20"/>
      <w:lang w:eastAsia="zh-CN" w:bidi="ar-SA"/>
    </w:rPr>
  </w:style>
  <w:style w:type="paragraph" w:customStyle="1" w:styleId="24">
    <w:name w:val="2"/>
    <w:basedOn w:val="a"/>
    <w:rsid w:val="00CB3EA3"/>
    <w:pPr>
      <w:spacing w:after="160" w:line="240" w:lineRule="exact"/>
    </w:pPr>
    <w:rPr>
      <w:rFonts w:ascii="Times New Roman" w:eastAsia="宋体" w:hAnsi="Times New Roman" w:cs="Times New Roman"/>
      <w:kern w:val="2"/>
      <w:sz w:val="21"/>
      <w:szCs w:val="20"/>
      <w:lang w:eastAsia="zh-CN" w:bidi="ar-SA"/>
    </w:rPr>
  </w:style>
  <w:style w:type="character" w:customStyle="1" w:styleId="style11">
    <w:name w:val="style11"/>
    <w:rsid w:val="00CB3EA3"/>
    <w:rPr>
      <w:sz w:val="23"/>
      <w:szCs w:val="23"/>
    </w:rPr>
  </w:style>
  <w:style w:type="paragraph" w:customStyle="1" w:styleId="font1">
    <w:name w:val="font1"/>
    <w:basedOn w:val="a"/>
    <w:rsid w:val="00CB3EA3"/>
    <w:pPr>
      <w:spacing w:before="100" w:beforeAutospacing="1" w:after="100" w:afterAutospacing="1" w:line="240" w:lineRule="auto"/>
    </w:pPr>
    <w:rPr>
      <w:rFonts w:ascii="宋体" w:eastAsia="宋体" w:hAnsi="宋体" w:cs="宋体"/>
      <w:sz w:val="24"/>
      <w:szCs w:val="24"/>
      <w:lang w:eastAsia="zh-CN" w:bidi="ar-SA"/>
    </w:rPr>
  </w:style>
  <w:style w:type="paragraph" w:customStyle="1" w:styleId="font5">
    <w:name w:val="font5"/>
    <w:basedOn w:val="a"/>
    <w:rsid w:val="00CB3EA3"/>
    <w:pPr>
      <w:spacing w:before="100" w:beforeAutospacing="1" w:after="100" w:afterAutospacing="1" w:line="240" w:lineRule="auto"/>
    </w:pPr>
    <w:rPr>
      <w:rFonts w:ascii="宋体" w:eastAsia="宋体" w:hAnsi="宋体" w:cs="宋体"/>
      <w:sz w:val="18"/>
      <w:szCs w:val="18"/>
      <w:lang w:eastAsia="zh-CN" w:bidi="ar-SA"/>
    </w:rPr>
  </w:style>
  <w:style w:type="paragraph" w:customStyle="1" w:styleId="font6">
    <w:name w:val="font6"/>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font7">
    <w:name w:val="font7"/>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font8">
    <w:name w:val="font8"/>
    <w:basedOn w:val="a"/>
    <w:rsid w:val="00CB3EA3"/>
    <w:pPr>
      <w:spacing w:before="100" w:beforeAutospacing="1" w:after="100" w:afterAutospacing="1" w:line="240" w:lineRule="auto"/>
    </w:pPr>
    <w:rPr>
      <w:rFonts w:ascii="宋体" w:eastAsia="宋体" w:hAnsi="宋体" w:cs="宋体"/>
      <w:sz w:val="18"/>
      <w:szCs w:val="18"/>
      <w:lang w:eastAsia="zh-CN" w:bidi="ar-SA"/>
    </w:rPr>
  </w:style>
  <w:style w:type="paragraph" w:customStyle="1" w:styleId="xl67">
    <w:name w:val="xl67"/>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68">
    <w:name w:val="xl6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69">
    <w:name w:val="xl6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70">
    <w:name w:val="xl70"/>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71">
    <w:name w:val="xl71"/>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xl72">
    <w:name w:val="xl7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73">
    <w:name w:val="xl73"/>
    <w:basedOn w:val="a"/>
    <w:rsid w:val="00CB3EA3"/>
    <w:pPr>
      <w:pBdr>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74">
    <w:name w:val="xl74"/>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75">
    <w:name w:val="xl75"/>
    <w:basedOn w:val="a"/>
    <w:rsid w:val="00CB3EA3"/>
    <w:pPr>
      <w:pBdr>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76">
    <w:name w:val="xl7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b/>
      <w:bCs/>
      <w:i/>
      <w:iCs/>
      <w:color w:val="FF0000"/>
      <w:lang w:eastAsia="zh-CN" w:bidi="ar-SA"/>
    </w:rPr>
  </w:style>
  <w:style w:type="paragraph" w:customStyle="1" w:styleId="xl77">
    <w:name w:val="xl77"/>
    <w:basedOn w:val="a"/>
    <w:rsid w:val="00CB3EA3"/>
    <w:pPr>
      <w:spacing w:before="100" w:beforeAutospacing="1" w:after="100" w:afterAutospacing="1" w:line="240" w:lineRule="auto"/>
      <w:jc w:val="center"/>
    </w:pPr>
    <w:rPr>
      <w:rFonts w:ascii="宋体" w:eastAsia="宋体" w:hAnsi="宋体" w:cs="宋体"/>
      <w:lang w:eastAsia="zh-CN" w:bidi="ar-SA"/>
    </w:rPr>
  </w:style>
  <w:style w:type="paragraph" w:customStyle="1" w:styleId="xl78">
    <w:name w:val="xl78"/>
    <w:basedOn w:val="a"/>
    <w:rsid w:val="00CB3EA3"/>
    <w:pPr>
      <w:spacing w:before="100" w:beforeAutospacing="1" w:after="100" w:afterAutospacing="1" w:line="240" w:lineRule="auto"/>
      <w:textAlignment w:val="bottom"/>
    </w:pPr>
    <w:rPr>
      <w:rFonts w:ascii="宋体" w:eastAsia="宋体" w:hAnsi="宋体" w:cs="宋体"/>
      <w:lang w:eastAsia="zh-CN" w:bidi="ar-SA"/>
    </w:rPr>
  </w:style>
  <w:style w:type="paragraph" w:customStyle="1" w:styleId="xl79">
    <w:name w:val="xl79"/>
    <w:basedOn w:val="a"/>
    <w:rsid w:val="00CB3EA3"/>
    <w:pPr>
      <w:pBdr>
        <w:left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80">
    <w:name w:val="xl80"/>
    <w:basedOn w:val="a"/>
    <w:rsid w:val="00CB3EA3"/>
    <w:pPr>
      <w:pBdr>
        <w:left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81">
    <w:name w:val="xl81"/>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82">
    <w:name w:val="xl82"/>
    <w:basedOn w:val="a"/>
    <w:rsid w:val="00CB3EA3"/>
    <w:pPr>
      <w:pBdr>
        <w:left w:val="single" w:sz="4" w:space="0" w:color="auto"/>
        <w:bottom w:val="single" w:sz="4" w:space="0" w:color="auto"/>
        <w:right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83">
    <w:name w:val="xl83"/>
    <w:basedOn w:val="a"/>
    <w:rsid w:val="00CB3EA3"/>
    <w:pPr>
      <w:pBdr>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84">
    <w:name w:val="xl84"/>
    <w:basedOn w:val="a"/>
    <w:rsid w:val="00CB3EA3"/>
    <w:pPr>
      <w:pBdr>
        <w:left w:val="single" w:sz="4" w:space="0" w:color="auto"/>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85">
    <w:name w:val="xl85"/>
    <w:basedOn w:val="a"/>
    <w:rsid w:val="00CB3EA3"/>
    <w:pPr>
      <w:pBdr>
        <w:top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86">
    <w:name w:val="xl86"/>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87">
    <w:name w:val="xl87"/>
    <w:basedOn w:val="a"/>
    <w:rsid w:val="00CB3EA3"/>
    <w:pPr>
      <w:pBdr>
        <w:top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88">
    <w:name w:val="xl88"/>
    <w:basedOn w:val="a"/>
    <w:rsid w:val="00CB3EA3"/>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89">
    <w:name w:val="xl89"/>
    <w:basedOn w:val="a"/>
    <w:rsid w:val="00CB3EA3"/>
    <w:pPr>
      <w:pBdr>
        <w:left w:val="single" w:sz="4" w:space="0" w:color="auto"/>
        <w:bottom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styleId="12">
    <w:name w:val="toc 1"/>
    <w:basedOn w:val="a"/>
    <w:next w:val="a"/>
    <w:autoRedefine/>
    <w:uiPriority w:val="39"/>
    <w:rsid w:val="00485B4A"/>
    <w:pPr>
      <w:tabs>
        <w:tab w:val="right" w:leader="dot" w:pos="8302"/>
      </w:tabs>
      <w:spacing w:after="0" w:line="360" w:lineRule="auto"/>
    </w:pPr>
    <w:rPr>
      <w:rFonts w:asciiTheme="majorEastAsia" w:eastAsiaTheme="majorEastAsia" w:hAnsiTheme="majorEastAsia"/>
      <w:bCs/>
      <w:caps/>
      <w:noProof/>
      <w:sz w:val="28"/>
      <w:szCs w:val="28"/>
      <w:lang w:eastAsia="zh-CN"/>
    </w:rPr>
  </w:style>
  <w:style w:type="paragraph" w:customStyle="1" w:styleId="Style6">
    <w:name w:val="_Style 6"/>
    <w:basedOn w:val="a"/>
    <w:rsid w:val="00CB3EA3"/>
    <w:pPr>
      <w:spacing w:after="160" w:line="240" w:lineRule="exact"/>
    </w:pPr>
    <w:rPr>
      <w:rFonts w:ascii="Times New Roman" w:eastAsia="宋体" w:hAnsi="Times New Roman" w:cs="Times New Roman"/>
      <w:kern w:val="2"/>
      <w:sz w:val="21"/>
      <w:szCs w:val="20"/>
      <w:lang w:eastAsia="zh-CN" w:bidi="ar-SA"/>
    </w:rPr>
  </w:style>
  <w:style w:type="paragraph" w:customStyle="1" w:styleId="p0">
    <w:name w:val="p0"/>
    <w:basedOn w:val="a"/>
    <w:rsid w:val="00CB3EA3"/>
    <w:pPr>
      <w:spacing w:after="0" w:line="240" w:lineRule="auto"/>
      <w:jc w:val="both"/>
    </w:pPr>
    <w:rPr>
      <w:rFonts w:ascii="Times New Roman" w:eastAsia="宋体" w:hAnsi="Times New Roman" w:cs="Times New Roman"/>
      <w:sz w:val="21"/>
      <w:szCs w:val="21"/>
      <w:lang w:eastAsia="zh-CN" w:bidi="ar-SA"/>
    </w:rPr>
  </w:style>
  <w:style w:type="paragraph" w:customStyle="1" w:styleId="affc">
    <w:name w:val="标准"/>
    <w:basedOn w:val="a"/>
    <w:rsid w:val="00CB3EA3"/>
    <w:pPr>
      <w:widowControl w:val="0"/>
      <w:adjustRightInd w:val="0"/>
      <w:spacing w:after="0" w:line="312" w:lineRule="atLeast"/>
      <w:jc w:val="center"/>
    </w:pPr>
    <w:rPr>
      <w:rFonts w:ascii="Times New Roman" w:eastAsia="宋体" w:hAnsi="Times New Roman" w:cs="Times New Roman"/>
      <w:b/>
      <w:caps/>
      <w:sz w:val="28"/>
      <w:szCs w:val="20"/>
      <w:lang w:eastAsia="zh-CN" w:bidi="ar-SA"/>
    </w:rPr>
  </w:style>
  <w:style w:type="paragraph" w:customStyle="1" w:styleId="font9">
    <w:name w:val="font9"/>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font10">
    <w:name w:val="font10"/>
    <w:basedOn w:val="a"/>
    <w:rsid w:val="00CB3EA3"/>
    <w:pPr>
      <w:spacing w:before="100" w:beforeAutospacing="1" w:after="100" w:afterAutospacing="1" w:line="240" w:lineRule="auto"/>
    </w:pPr>
    <w:rPr>
      <w:rFonts w:ascii="宋体" w:eastAsia="宋体" w:hAnsi="宋体" w:cs="宋体"/>
      <w:sz w:val="18"/>
      <w:szCs w:val="18"/>
      <w:lang w:eastAsia="zh-CN" w:bidi="ar-SA"/>
    </w:rPr>
  </w:style>
  <w:style w:type="paragraph" w:customStyle="1" w:styleId="xl90">
    <w:name w:val="xl90"/>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91">
    <w:name w:val="xl91"/>
    <w:basedOn w:val="a"/>
    <w:rsid w:val="00CB3EA3"/>
    <w:pPr>
      <w:spacing w:before="100" w:beforeAutospacing="1" w:after="100" w:afterAutospacing="1" w:line="240" w:lineRule="auto"/>
      <w:jc w:val="center"/>
    </w:pPr>
    <w:rPr>
      <w:rFonts w:ascii="宋体" w:eastAsia="宋体" w:hAnsi="宋体" w:cs="宋体"/>
      <w:lang w:eastAsia="zh-CN" w:bidi="ar-SA"/>
    </w:rPr>
  </w:style>
  <w:style w:type="paragraph" w:customStyle="1" w:styleId="xl92">
    <w:name w:val="xl9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3">
    <w:name w:val="xl93"/>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94">
    <w:name w:val="xl94"/>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5">
    <w:name w:val="xl95"/>
    <w:basedOn w:val="a"/>
    <w:rsid w:val="00CB3EA3"/>
    <w:pPr>
      <w:pBdr>
        <w:lef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6">
    <w:name w:val="xl9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宋体" w:eastAsia="宋体" w:hAnsi="宋体" w:cs="宋体"/>
      <w:lang w:eastAsia="zh-CN" w:bidi="ar-SA"/>
    </w:rPr>
  </w:style>
  <w:style w:type="paragraph" w:customStyle="1" w:styleId="xl97">
    <w:name w:val="xl97"/>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8">
    <w:name w:val="xl9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99">
    <w:name w:val="xl9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0">
    <w:name w:val="xl100"/>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1">
    <w:name w:val="xl101"/>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2">
    <w:name w:val="xl10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3">
    <w:name w:val="xl103"/>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ourier New" w:eastAsia="宋体" w:hAnsi="Courier New" w:cs="Courier New"/>
      <w:color w:val="000000"/>
      <w:lang w:eastAsia="zh-CN" w:bidi="ar-SA"/>
    </w:rPr>
  </w:style>
  <w:style w:type="paragraph" w:customStyle="1" w:styleId="xl104">
    <w:name w:val="xl104"/>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5">
    <w:name w:val="xl105"/>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ourier New" w:eastAsia="宋体" w:hAnsi="Courier New" w:cs="Courier New"/>
      <w:color w:val="000000"/>
      <w:lang w:eastAsia="zh-CN" w:bidi="ar-SA"/>
    </w:rPr>
  </w:style>
  <w:style w:type="paragraph" w:customStyle="1" w:styleId="xl106">
    <w:name w:val="xl10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宋体" w:eastAsia="宋体" w:hAnsi="宋体" w:cs="宋体"/>
      <w:lang w:eastAsia="zh-CN" w:bidi="ar-SA"/>
    </w:rPr>
  </w:style>
  <w:style w:type="paragraph" w:customStyle="1" w:styleId="xl107">
    <w:name w:val="xl107"/>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08">
    <w:name w:val="xl10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09">
    <w:name w:val="xl10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0">
    <w:name w:val="xl110"/>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1">
    <w:name w:val="xl111"/>
    <w:basedOn w:val="a"/>
    <w:rsid w:val="00CB3EA3"/>
    <w:pPr>
      <w:pBdr>
        <w:top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2">
    <w:name w:val="xl112"/>
    <w:basedOn w:val="a"/>
    <w:rsid w:val="00CB3EA3"/>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3">
    <w:name w:val="xl113"/>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114">
    <w:name w:val="xl114"/>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textAlignment w:val="bottom"/>
    </w:pPr>
    <w:rPr>
      <w:rFonts w:ascii="宋体" w:eastAsia="宋体" w:hAnsi="宋体" w:cs="宋体"/>
      <w:lang w:eastAsia="zh-CN" w:bidi="ar-SA"/>
    </w:rPr>
  </w:style>
  <w:style w:type="paragraph" w:customStyle="1" w:styleId="xl115">
    <w:name w:val="xl115"/>
    <w:basedOn w:val="a"/>
    <w:rsid w:val="00CB3EA3"/>
    <w:pPr>
      <w:pBdr>
        <w:top w:val="single" w:sz="4" w:space="0" w:color="auto"/>
        <w:lef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6">
    <w:name w:val="xl116"/>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17">
    <w:name w:val="xl117"/>
    <w:basedOn w:val="a"/>
    <w:rsid w:val="00CB3EA3"/>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118">
    <w:name w:val="xl118"/>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宋体" w:eastAsia="宋体" w:hAnsi="宋体" w:cs="宋体"/>
      <w:lang w:eastAsia="zh-CN" w:bidi="ar-SA"/>
    </w:rPr>
  </w:style>
  <w:style w:type="paragraph" w:customStyle="1" w:styleId="xl119">
    <w:name w:val="xl119"/>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20">
    <w:name w:val="xl120"/>
    <w:basedOn w:val="a"/>
    <w:rsid w:val="00CB3EA3"/>
    <w:pPr>
      <w:pBdr>
        <w:left w:val="single" w:sz="4" w:space="0" w:color="auto"/>
        <w:bottom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21">
    <w:name w:val="xl121"/>
    <w:basedOn w:val="a"/>
    <w:rsid w:val="00CB3EA3"/>
    <w:pP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22">
    <w:name w:val="xl122"/>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lang w:eastAsia="zh-CN" w:bidi="ar-SA"/>
    </w:rPr>
  </w:style>
  <w:style w:type="paragraph" w:customStyle="1" w:styleId="xl123">
    <w:name w:val="xl123"/>
    <w:basedOn w:val="a"/>
    <w:rsid w:val="00CB3EA3"/>
    <w:pPr>
      <w:spacing w:before="100" w:beforeAutospacing="1" w:after="100" w:afterAutospacing="1" w:line="240" w:lineRule="auto"/>
    </w:pPr>
    <w:rPr>
      <w:rFonts w:ascii="宋体" w:eastAsia="宋体" w:hAnsi="宋体" w:cs="宋体"/>
      <w:lang w:eastAsia="zh-CN" w:bidi="ar-SA"/>
    </w:rPr>
  </w:style>
  <w:style w:type="paragraph" w:customStyle="1" w:styleId="xl124">
    <w:name w:val="xl124"/>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25">
    <w:name w:val="xl125"/>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customStyle="1" w:styleId="xl126">
    <w:name w:val="xl126"/>
    <w:basedOn w:val="a"/>
    <w:rsid w:val="00CB3EA3"/>
    <w:pPr>
      <w:pBdr>
        <w:top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27">
    <w:name w:val="xl127"/>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128">
    <w:name w:val="xl128"/>
    <w:basedOn w:val="a"/>
    <w:rsid w:val="00CB3EA3"/>
    <w:pPr>
      <w:pBdr>
        <w:top w:val="single" w:sz="4" w:space="0" w:color="auto"/>
        <w:left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29">
    <w:name w:val="xl129"/>
    <w:basedOn w:val="a"/>
    <w:rsid w:val="00CB3EA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宋体" w:eastAsia="宋体" w:hAnsi="宋体" w:cs="宋体"/>
      <w:lang w:eastAsia="zh-CN" w:bidi="ar-SA"/>
    </w:rPr>
  </w:style>
  <w:style w:type="paragraph" w:customStyle="1" w:styleId="xl130">
    <w:name w:val="xl130"/>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31">
    <w:name w:val="xl131"/>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b/>
      <w:bCs/>
      <w:lang w:eastAsia="zh-CN" w:bidi="ar-SA"/>
    </w:rPr>
  </w:style>
  <w:style w:type="paragraph" w:customStyle="1" w:styleId="xl132">
    <w:name w:val="xl132"/>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b/>
      <w:bCs/>
      <w:lang w:eastAsia="zh-CN" w:bidi="ar-SA"/>
    </w:rPr>
  </w:style>
  <w:style w:type="paragraph" w:customStyle="1" w:styleId="xl133">
    <w:name w:val="xl133"/>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宋体" w:eastAsia="宋体" w:hAnsi="宋体" w:cs="宋体"/>
      <w:lang w:eastAsia="zh-CN" w:bidi="ar-SA"/>
    </w:rPr>
  </w:style>
  <w:style w:type="paragraph" w:customStyle="1" w:styleId="xl134">
    <w:name w:val="xl134"/>
    <w:basedOn w:val="a"/>
    <w:rsid w:val="00CB3EA3"/>
    <w:pPr>
      <w:pBdr>
        <w:top w:val="single" w:sz="4" w:space="0" w:color="auto"/>
        <w:left w:val="single" w:sz="4" w:space="0" w:color="auto"/>
        <w:bottom w:val="single" w:sz="4" w:space="0" w:color="auto"/>
        <w:right w:val="single" w:sz="4" w:space="0" w:color="auto"/>
      </w:pBdr>
      <w:shd w:val="clear" w:color="000000" w:fill="CCE8CF"/>
      <w:spacing w:before="100" w:beforeAutospacing="1" w:after="100" w:afterAutospacing="1" w:line="240" w:lineRule="auto"/>
      <w:jc w:val="center"/>
    </w:pPr>
    <w:rPr>
      <w:rFonts w:ascii="Arial" w:eastAsia="宋体" w:hAnsi="Arial" w:cs="Arial"/>
      <w:lang w:eastAsia="zh-CN" w:bidi="ar-SA"/>
    </w:rPr>
  </w:style>
  <w:style w:type="paragraph" w:customStyle="1" w:styleId="xl135">
    <w:name w:val="xl135"/>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36">
    <w:name w:val="xl136"/>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37">
    <w:name w:val="xl137"/>
    <w:basedOn w:val="a"/>
    <w:rsid w:val="00CB3E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color w:val="000000"/>
      <w:lang w:eastAsia="zh-CN" w:bidi="ar-SA"/>
    </w:rPr>
  </w:style>
  <w:style w:type="paragraph" w:customStyle="1" w:styleId="xl138">
    <w:name w:val="xl138"/>
    <w:basedOn w:val="a"/>
    <w:rsid w:val="00CB3EA3"/>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lang w:eastAsia="zh-CN" w:bidi="ar-SA"/>
    </w:rPr>
  </w:style>
  <w:style w:type="paragraph" w:customStyle="1" w:styleId="xl139">
    <w:name w:val="xl139"/>
    <w:basedOn w:val="a"/>
    <w:rsid w:val="00CB3EA3"/>
    <w:pPr>
      <w:pBdr>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40">
    <w:name w:val="xl140"/>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141">
    <w:name w:val="xl141"/>
    <w:basedOn w:val="a"/>
    <w:rsid w:val="00CB3EA3"/>
    <w:pPr>
      <w:pBdr>
        <w:left w:val="single" w:sz="4" w:space="0" w:color="auto"/>
        <w:bottom w:val="single" w:sz="4" w:space="0" w:color="auto"/>
        <w:right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142">
    <w:name w:val="xl142"/>
    <w:basedOn w:val="a"/>
    <w:rsid w:val="00CB3EA3"/>
    <w:pPr>
      <w:pBdr>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43">
    <w:name w:val="xl143"/>
    <w:basedOn w:val="a"/>
    <w:rsid w:val="00CB3EA3"/>
    <w:pPr>
      <w:pBdr>
        <w:left w:val="single" w:sz="4" w:space="0" w:color="auto"/>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44">
    <w:name w:val="xl144"/>
    <w:basedOn w:val="a"/>
    <w:rsid w:val="00CB3EA3"/>
    <w:pPr>
      <w:pBdr>
        <w:left w:val="single" w:sz="4" w:space="0" w:color="auto"/>
        <w:bottom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145">
    <w:name w:val="xl145"/>
    <w:basedOn w:val="a"/>
    <w:rsid w:val="00CB3EA3"/>
    <w:pPr>
      <w:pBdr>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46">
    <w:name w:val="xl146"/>
    <w:basedOn w:val="a"/>
    <w:rsid w:val="00CB3EA3"/>
    <w:pPr>
      <w:pBdr>
        <w:top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47">
    <w:name w:val="xl147"/>
    <w:basedOn w:val="a"/>
    <w:rsid w:val="00CB3EA3"/>
    <w:pPr>
      <w:pBdr>
        <w:left w:val="single" w:sz="4" w:space="0" w:color="auto"/>
      </w:pBdr>
      <w:spacing w:before="100" w:beforeAutospacing="1" w:after="100" w:afterAutospacing="1" w:line="240" w:lineRule="auto"/>
      <w:jc w:val="both"/>
    </w:pPr>
    <w:rPr>
      <w:rFonts w:ascii="宋体" w:eastAsia="宋体" w:hAnsi="宋体" w:cs="宋体"/>
      <w:b/>
      <w:bCs/>
      <w:lang w:eastAsia="zh-CN" w:bidi="ar-SA"/>
    </w:rPr>
  </w:style>
  <w:style w:type="paragraph" w:customStyle="1" w:styleId="xl148">
    <w:name w:val="xl148"/>
    <w:basedOn w:val="a"/>
    <w:rsid w:val="00CB3EA3"/>
    <w:pPr>
      <w:spacing w:before="100" w:beforeAutospacing="1" w:after="100" w:afterAutospacing="1" w:line="240" w:lineRule="auto"/>
    </w:pPr>
    <w:rPr>
      <w:rFonts w:ascii="宋体" w:eastAsia="宋体" w:hAnsi="宋体" w:cs="宋体"/>
      <w:b/>
      <w:bCs/>
      <w:lang w:eastAsia="zh-CN" w:bidi="ar-SA"/>
    </w:rPr>
  </w:style>
  <w:style w:type="paragraph" w:customStyle="1" w:styleId="xl149">
    <w:name w:val="xl149"/>
    <w:basedOn w:val="a"/>
    <w:rsid w:val="00CB3EA3"/>
    <w:pPr>
      <w:pBdr>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50">
    <w:name w:val="xl150"/>
    <w:basedOn w:val="a"/>
    <w:rsid w:val="00CB3EA3"/>
    <w:pPr>
      <w:pBdr>
        <w:bottom w:val="single" w:sz="4" w:space="0" w:color="auto"/>
      </w:pBdr>
      <w:spacing w:before="100" w:beforeAutospacing="1" w:after="100" w:afterAutospacing="1" w:line="240" w:lineRule="auto"/>
    </w:pPr>
    <w:rPr>
      <w:rFonts w:ascii="宋体" w:eastAsia="宋体" w:hAnsi="宋体" w:cs="宋体"/>
      <w:lang w:eastAsia="zh-CN" w:bidi="ar-SA"/>
    </w:rPr>
  </w:style>
  <w:style w:type="paragraph" w:customStyle="1" w:styleId="xl151">
    <w:name w:val="xl151"/>
    <w:basedOn w:val="a"/>
    <w:rsid w:val="00CB3EA3"/>
    <w:pPr>
      <w:pBdr>
        <w:top w:val="single" w:sz="4" w:space="0" w:color="auto"/>
        <w:bottom w:val="single" w:sz="4" w:space="0" w:color="auto"/>
      </w:pBdr>
      <w:shd w:val="clear" w:color="000000" w:fill="CCE8CF"/>
      <w:spacing w:before="100" w:beforeAutospacing="1" w:after="100" w:afterAutospacing="1" w:line="240" w:lineRule="auto"/>
    </w:pPr>
    <w:rPr>
      <w:rFonts w:ascii="宋体" w:eastAsia="宋体" w:hAnsi="宋体" w:cs="宋体"/>
      <w:b/>
      <w:bCs/>
      <w:lang w:eastAsia="zh-CN" w:bidi="ar-SA"/>
    </w:rPr>
  </w:style>
  <w:style w:type="paragraph" w:customStyle="1" w:styleId="xl152">
    <w:name w:val="xl152"/>
    <w:basedOn w:val="a"/>
    <w:rsid w:val="00CB3EA3"/>
    <w:pPr>
      <w:pBdr>
        <w:top w:val="single" w:sz="4" w:space="0" w:color="auto"/>
        <w:bottom w:val="single" w:sz="4" w:space="0" w:color="auto"/>
      </w:pBdr>
      <w:shd w:val="clear" w:color="000000" w:fill="CCE8CF"/>
      <w:spacing w:before="100" w:beforeAutospacing="1" w:after="100" w:afterAutospacing="1" w:line="240" w:lineRule="auto"/>
    </w:pPr>
    <w:rPr>
      <w:rFonts w:ascii="宋体" w:eastAsia="宋体" w:hAnsi="宋体" w:cs="宋体"/>
      <w:b/>
      <w:bCs/>
      <w:lang w:eastAsia="zh-CN" w:bidi="ar-SA"/>
    </w:rPr>
  </w:style>
  <w:style w:type="paragraph" w:customStyle="1" w:styleId="xl153">
    <w:name w:val="xl153"/>
    <w:basedOn w:val="a"/>
    <w:rsid w:val="00CB3EA3"/>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lang w:eastAsia="zh-CN" w:bidi="ar-SA"/>
    </w:rPr>
  </w:style>
  <w:style w:type="paragraph" w:styleId="25">
    <w:name w:val="toc 2"/>
    <w:basedOn w:val="a"/>
    <w:next w:val="a"/>
    <w:autoRedefine/>
    <w:uiPriority w:val="39"/>
    <w:unhideWhenUsed/>
    <w:rsid w:val="00CF4B3D"/>
    <w:pPr>
      <w:spacing w:after="0"/>
      <w:ind w:left="220"/>
    </w:pPr>
    <w:rPr>
      <w:smallCaps/>
      <w:sz w:val="20"/>
      <w:szCs w:val="20"/>
    </w:rPr>
  </w:style>
  <w:style w:type="paragraph" w:styleId="33">
    <w:name w:val="toc 3"/>
    <w:basedOn w:val="a"/>
    <w:next w:val="a"/>
    <w:autoRedefine/>
    <w:uiPriority w:val="39"/>
    <w:unhideWhenUsed/>
    <w:rsid w:val="00CF4B3D"/>
    <w:pPr>
      <w:spacing w:after="0"/>
      <w:ind w:left="440"/>
    </w:pPr>
    <w:rPr>
      <w:i/>
      <w:iCs/>
      <w:sz w:val="20"/>
      <w:szCs w:val="20"/>
    </w:rPr>
  </w:style>
  <w:style w:type="paragraph" w:styleId="40">
    <w:name w:val="toc 4"/>
    <w:basedOn w:val="a"/>
    <w:next w:val="a"/>
    <w:autoRedefine/>
    <w:uiPriority w:val="39"/>
    <w:unhideWhenUsed/>
    <w:rsid w:val="00CF4B3D"/>
    <w:pPr>
      <w:spacing w:after="0"/>
      <w:ind w:left="660"/>
    </w:pPr>
    <w:rPr>
      <w:sz w:val="18"/>
      <w:szCs w:val="18"/>
    </w:rPr>
  </w:style>
  <w:style w:type="paragraph" w:styleId="50">
    <w:name w:val="toc 5"/>
    <w:basedOn w:val="a"/>
    <w:next w:val="a"/>
    <w:autoRedefine/>
    <w:uiPriority w:val="39"/>
    <w:unhideWhenUsed/>
    <w:rsid w:val="00CF4B3D"/>
    <w:pPr>
      <w:spacing w:after="0"/>
      <w:ind w:left="880"/>
    </w:pPr>
    <w:rPr>
      <w:sz w:val="18"/>
      <w:szCs w:val="18"/>
    </w:rPr>
  </w:style>
  <w:style w:type="paragraph" w:styleId="60">
    <w:name w:val="toc 6"/>
    <w:basedOn w:val="a"/>
    <w:next w:val="a"/>
    <w:autoRedefine/>
    <w:uiPriority w:val="39"/>
    <w:unhideWhenUsed/>
    <w:rsid w:val="00CF4B3D"/>
    <w:pPr>
      <w:spacing w:after="0"/>
      <w:ind w:left="1100"/>
    </w:pPr>
    <w:rPr>
      <w:sz w:val="18"/>
      <w:szCs w:val="18"/>
    </w:rPr>
  </w:style>
  <w:style w:type="paragraph" w:styleId="70">
    <w:name w:val="toc 7"/>
    <w:basedOn w:val="a"/>
    <w:next w:val="a"/>
    <w:autoRedefine/>
    <w:uiPriority w:val="39"/>
    <w:unhideWhenUsed/>
    <w:rsid w:val="00CF4B3D"/>
    <w:pPr>
      <w:spacing w:after="0"/>
      <w:ind w:left="1320"/>
    </w:pPr>
    <w:rPr>
      <w:sz w:val="18"/>
      <w:szCs w:val="18"/>
    </w:rPr>
  </w:style>
  <w:style w:type="paragraph" w:styleId="80">
    <w:name w:val="toc 8"/>
    <w:basedOn w:val="a"/>
    <w:next w:val="a"/>
    <w:autoRedefine/>
    <w:uiPriority w:val="39"/>
    <w:unhideWhenUsed/>
    <w:rsid w:val="00CF4B3D"/>
    <w:pPr>
      <w:spacing w:after="0"/>
      <w:ind w:left="1540"/>
    </w:pPr>
    <w:rPr>
      <w:sz w:val="18"/>
      <w:szCs w:val="18"/>
    </w:rPr>
  </w:style>
  <w:style w:type="paragraph" w:styleId="90">
    <w:name w:val="toc 9"/>
    <w:basedOn w:val="a"/>
    <w:next w:val="a"/>
    <w:autoRedefine/>
    <w:unhideWhenUsed/>
    <w:rsid w:val="00CF4B3D"/>
    <w:pPr>
      <w:spacing w:after="0"/>
      <w:ind w:left="1760"/>
    </w:pPr>
    <w:rPr>
      <w:sz w:val="18"/>
      <w:szCs w:val="18"/>
    </w:rPr>
  </w:style>
  <w:style w:type="paragraph" w:customStyle="1" w:styleId="CM10">
    <w:name w:val="CM10"/>
    <w:basedOn w:val="Default"/>
    <w:next w:val="Default"/>
    <w:rsid w:val="003F5F0E"/>
    <w:pPr>
      <w:spacing w:after="463" w:line="240" w:lineRule="auto"/>
      <w:jc w:val="left"/>
    </w:pPr>
    <w:rPr>
      <w:rFonts w:ascii="Arial" w:eastAsia="宋体" w:hAnsi="Arial" w:cs="Arial"/>
      <w:sz w:val="24"/>
      <w:szCs w:val="24"/>
    </w:rPr>
  </w:style>
  <w:style w:type="paragraph" w:customStyle="1" w:styleId="Char20">
    <w:name w:val="Char2"/>
    <w:basedOn w:val="af8"/>
    <w:autoRedefine/>
    <w:rsid w:val="008D0DA6"/>
    <w:rPr>
      <w:rFonts w:ascii="Tahoma" w:hAnsi="Tahoma"/>
      <w:b w:val="0"/>
      <w:i w:val="0"/>
      <w:color w:val="auto"/>
      <w:sz w:val="24"/>
      <w:szCs w:val="24"/>
    </w:rPr>
  </w:style>
  <w:style w:type="paragraph" w:customStyle="1" w:styleId="Char11">
    <w:name w:val="Char11"/>
    <w:basedOn w:val="a"/>
    <w:rsid w:val="008D0DA6"/>
    <w:pPr>
      <w:spacing w:after="160" w:line="240" w:lineRule="exact"/>
    </w:pPr>
    <w:rPr>
      <w:rFonts w:ascii="Verdana" w:eastAsia="宋体" w:hAnsi="Verdana" w:cs="Times New Roman"/>
      <w:sz w:val="20"/>
      <w:szCs w:val="20"/>
      <w:lang w:bidi="ar-SA"/>
    </w:rPr>
  </w:style>
  <w:style w:type="character" w:styleId="affd">
    <w:name w:val="annotation reference"/>
    <w:semiHidden/>
    <w:rsid w:val="008D0DA6"/>
    <w:rPr>
      <w:sz w:val="21"/>
      <w:szCs w:val="21"/>
    </w:rPr>
  </w:style>
  <w:style w:type="paragraph" w:customStyle="1" w:styleId="CharChar2">
    <w:name w:val="Char Char2"/>
    <w:basedOn w:val="af8"/>
    <w:autoRedefine/>
    <w:rsid w:val="008D0DA6"/>
    <w:pPr>
      <w:adjustRightInd w:val="0"/>
      <w:spacing w:line="436" w:lineRule="exact"/>
      <w:ind w:left="357"/>
      <w:jc w:val="left"/>
      <w:outlineLvl w:val="3"/>
    </w:pPr>
    <w:rPr>
      <w:rFonts w:ascii="Tahoma" w:hAnsi="Tahoma"/>
      <w:i w:val="0"/>
      <w:color w:val="auto"/>
      <w:sz w:val="24"/>
      <w:szCs w:val="24"/>
    </w:rPr>
  </w:style>
  <w:style w:type="paragraph" w:customStyle="1" w:styleId="CharChar1CharCharChar1">
    <w:name w:val="Char Char1 Char Char Char1"/>
    <w:basedOn w:val="a"/>
    <w:rsid w:val="008D0DA6"/>
    <w:pPr>
      <w:spacing w:after="160" w:line="240" w:lineRule="exact"/>
    </w:pPr>
    <w:rPr>
      <w:rFonts w:ascii="Verdana" w:eastAsia="宋体" w:hAnsi="Verdana" w:cs="Times New Roman"/>
      <w:sz w:val="20"/>
      <w:szCs w:val="20"/>
      <w:lang w:bidi="ar-SA"/>
    </w:rPr>
  </w:style>
  <w:style w:type="paragraph" w:customStyle="1" w:styleId="13">
    <w:name w:val="1"/>
    <w:uiPriority w:val="99"/>
    <w:rsid w:val="008D0DA6"/>
  </w:style>
  <w:style w:type="paragraph" w:customStyle="1" w:styleId="CharCharChar1">
    <w:name w:val="Char Char Char1"/>
    <w:basedOn w:val="a"/>
    <w:rsid w:val="008D0DA6"/>
    <w:pPr>
      <w:spacing w:after="160" w:line="240" w:lineRule="exact"/>
    </w:pPr>
    <w:rPr>
      <w:rFonts w:ascii="Times New Roman" w:eastAsia="宋体" w:hAnsi="Times New Roman" w:cs="Times New Roman"/>
      <w:kern w:val="2"/>
      <w:sz w:val="21"/>
      <w:szCs w:val="20"/>
      <w:lang w:eastAsia="zh-CN" w:bidi="ar-SA"/>
    </w:rPr>
  </w:style>
  <w:style w:type="paragraph" w:customStyle="1" w:styleId="CharCharCharCharCharChar1">
    <w:name w:val="Char Char Char Char Char Char1"/>
    <w:basedOn w:val="a"/>
    <w:rsid w:val="008D0DA6"/>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1">
    <w:name w:val="Char Char Char Char1"/>
    <w:basedOn w:val="a"/>
    <w:rsid w:val="008D0DA6"/>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1CharCharChar1">
    <w:name w:val="Char1 Char Char Char1"/>
    <w:basedOn w:val="a"/>
    <w:rsid w:val="008D0DA6"/>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CharCharChar1">
    <w:name w:val="Char1 Char Char Char Char Char Char Char Char Char Char Char1"/>
    <w:basedOn w:val="a"/>
    <w:rsid w:val="008D0DA6"/>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1">
    <w:name w:val="Char1 Char Char Char Char Char Char Char Char1"/>
    <w:basedOn w:val="a"/>
    <w:rsid w:val="008D0DA6"/>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Char11">
    <w:name w:val="Char Char11"/>
    <w:basedOn w:val="a"/>
    <w:rsid w:val="008D0DA6"/>
    <w:pPr>
      <w:spacing w:after="160" w:line="240" w:lineRule="exact"/>
    </w:pPr>
    <w:rPr>
      <w:rFonts w:ascii="Verdana" w:eastAsia="宋体" w:hAnsi="Verdana" w:cs="Times New Roman"/>
      <w:sz w:val="20"/>
      <w:szCs w:val="20"/>
      <w:lang w:bidi="ar-SA"/>
    </w:rPr>
  </w:style>
  <w:style w:type="paragraph" w:customStyle="1" w:styleId="Char1CharCharCharCharCharChar1">
    <w:name w:val="Char1 Char Char Char Char Char Char1"/>
    <w:basedOn w:val="a"/>
    <w:rsid w:val="008D0DA6"/>
    <w:pPr>
      <w:spacing w:after="160" w:line="240" w:lineRule="exact"/>
    </w:pPr>
    <w:rPr>
      <w:rFonts w:ascii="Verdana" w:eastAsia="宋体" w:hAnsi="Verdana" w:cs="Times New Roman"/>
      <w:sz w:val="20"/>
      <w:szCs w:val="20"/>
      <w:lang w:bidi="ar-SA"/>
    </w:rPr>
  </w:style>
  <w:style w:type="paragraph" w:customStyle="1" w:styleId="CharChar1CharChar1">
    <w:name w:val="Char Char1 Char Char1"/>
    <w:basedOn w:val="a"/>
    <w:rsid w:val="008D0DA6"/>
    <w:pPr>
      <w:spacing w:after="160" w:line="240" w:lineRule="exact"/>
    </w:pPr>
    <w:rPr>
      <w:rFonts w:ascii="Verdana" w:eastAsia="宋体" w:hAnsi="Verdana" w:cs="Times New Roman"/>
      <w:sz w:val="20"/>
      <w:szCs w:val="20"/>
      <w:lang w:bidi="ar-SA"/>
    </w:rPr>
  </w:style>
  <w:style w:type="paragraph" w:customStyle="1" w:styleId="Charf0">
    <w:name w:val="Char"/>
    <w:basedOn w:val="af8"/>
    <w:autoRedefine/>
    <w:rsid w:val="00F56991"/>
    <w:rPr>
      <w:rFonts w:ascii="Tahoma" w:hAnsi="Tahoma"/>
      <w:b w:val="0"/>
      <w:i w:val="0"/>
      <w:color w:val="auto"/>
      <w:sz w:val="24"/>
      <w:szCs w:val="24"/>
    </w:rPr>
  </w:style>
  <w:style w:type="paragraph" w:customStyle="1" w:styleId="Char12">
    <w:name w:val="Char1"/>
    <w:basedOn w:val="a"/>
    <w:rsid w:val="00F56991"/>
    <w:pPr>
      <w:spacing w:after="160" w:line="240" w:lineRule="exact"/>
    </w:pPr>
    <w:rPr>
      <w:rFonts w:ascii="Verdana" w:eastAsia="宋体" w:hAnsi="Verdana" w:cs="Times New Roman"/>
      <w:sz w:val="20"/>
      <w:szCs w:val="20"/>
      <w:lang w:bidi="ar-SA"/>
    </w:rPr>
  </w:style>
  <w:style w:type="paragraph" w:customStyle="1" w:styleId="CharChar3">
    <w:name w:val="Char Char"/>
    <w:basedOn w:val="af8"/>
    <w:autoRedefine/>
    <w:rsid w:val="00F56991"/>
    <w:pPr>
      <w:adjustRightInd w:val="0"/>
      <w:spacing w:line="436" w:lineRule="exact"/>
      <w:ind w:left="357"/>
      <w:jc w:val="left"/>
      <w:outlineLvl w:val="3"/>
    </w:pPr>
    <w:rPr>
      <w:rFonts w:ascii="Tahoma" w:hAnsi="Tahoma"/>
      <w:i w:val="0"/>
      <w:color w:val="auto"/>
      <w:sz w:val="24"/>
      <w:szCs w:val="24"/>
    </w:rPr>
  </w:style>
  <w:style w:type="paragraph" w:customStyle="1" w:styleId="CharChar1CharCharChar0">
    <w:name w:val="Char Char1 Char Char Char"/>
    <w:basedOn w:val="a"/>
    <w:rsid w:val="00F56991"/>
    <w:pPr>
      <w:spacing w:after="160" w:line="240" w:lineRule="exact"/>
    </w:pPr>
    <w:rPr>
      <w:rFonts w:ascii="Verdana" w:eastAsia="宋体" w:hAnsi="Verdana" w:cs="Times New Roman"/>
      <w:sz w:val="20"/>
      <w:szCs w:val="20"/>
      <w:lang w:bidi="ar-SA"/>
    </w:rPr>
  </w:style>
  <w:style w:type="paragraph" w:customStyle="1" w:styleId="affe">
    <w:uiPriority w:val="99"/>
    <w:rsid w:val="00F56991"/>
  </w:style>
  <w:style w:type="paragraph" w:customStyle="1" w:styleId="CharCharChar0">
    <w:name w:val="Char Char Char"/>
    <w:basedOn w:val="a"/>
    <w:rsid w:val="00F56991"/>
    <w:pPr>
      <w:spacing w:after="160" w:line="240" w:lineRule="exact"/>
    </w:pPr>
    <w:rPr>
      <w:rFonts w:ascii="Times New Roman" w:eastAsia="宋体" w:hAnsi="Times New Roman" w:cs="Times New Roman"/>
      <w:kern w:val="2"/>
      <w:sz w:val="21"/>
      <w:szCs w:val="20"/>
      <w:lang w:eastAsia="zh-CN" w:bidi="ar-SA"/>
    </w:rPr>
  </w:style>
  <w:style w:type="paragraph" w:customStyle="1" w:styleId="CharCharCharCharCharChar0">
    <w:name w:val="Char Char Char Char Char Char"/>
    <w:basedOn w:val="a"/>
    <w:rsid w:val="00F5699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0">
    <w:name w:val="Char Char Char Char"/>
    <w:basedOn w:val="a"/>
    <w:rsid w:val="00F5699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1CharCharChar0">
    <w:name w:val="Char1 Char Char Char"/>
    <w:basedOn w:val="a"/>
    <w:rsid w:val="00F5699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CharCharChar0">
    <w:name w:val="Char1 Char Char Char Char Char Char Char Char Char Char Char"/>
    <w:basedOn w:val="a"/>
    <w:rsid w:val="00F5699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0">
    <w:name w:val="Char1 Char Char Char Char Char Char Char Char"/>
    <w:basedOn w:val="a"/>
    <w:rsid w:val="00F5699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Char10">
    <w:name w:val="Char Char1"/>
    <w:basedOn w:val="a"/>
    <w:rsid w:val="00F56991"/>
    <w:pPr>
      <w:spacing w:after="160" w:line="240" w:lineRule="exact"/>
    </w:pPr>
    <w:rPr>
      <w:rFonts w:ascii="Verdana" w:eastAsia="宋体" w:hAnsi="Verdana" w:cs="Times New Roman"/>
      <w:sz w:val="20"/>
      <w:szCs w:val="20"/>
      <w:lang w:bidi="ar-SA"/>
    </w:rPr>
  </w:style>
  <w:style w:type="paragraph" w:customStyle="1" w:styleId="Char1CharCharCharCharCharChar0">
    <w:name w:val="Char1 Char Char Char Char Char Char"/>
    <w:basedOn w:val="a"/>
    <w:rsid w:val="00F56991"/>
    <w:pPr>
      <w:spacing w:after="160" w:line="240" w:lineRule="exact"/>
    </w:pPr>
    <w:rPr>
      <w:rFonts w:ascii="Verdana" w:eastAsia="宋体" w:hAnsi="Verdana" w:cs="Times New Roman"/>
      <w:sz w:val="20"/>
      <w:szCs w:val="20"/>
      <w:lang w:bidi="ar-SA"/>
    </w:rPr>
  </w:style>
  <w:style w:type="paragraph" w:customStyle="1" w:styleId="CharChar1CharChar0">
    <w:name w:val="Char Char1 Char Char"/>
    <w:basedOn w:val="a"/>
    <w:rsid w:val="00F56991"/>
    <w:pPr>
      <w:spacing w:after="160" w:line="240" w:lineRule="exact"/>
    </w:pPr>
    <w:rPr>
      <w:rFonts w:ascii="Verdana" w:eastAsia="宋体" w:hAnsi="Verdana" w:cs="Times New Roman"/>
      <w:sz w:val="20"/>
      <w:szCs w:val="20"/>
      <w:lang w:bidi="ar-SA"/>
    </w:rPr>
  </w:style>
  <w:style w:type="paragraph" w:customStyle="1" w:styleId="xl154">
    <w:name w:val="xl154"/>
    <w:basedOn w:val="a"/>
    <w:rsid w:val="00F56991"/>
    <w:pPr>
      <w:pBdr>
        <w:top w:val="single" w:sz="4" w:space="0" w:color="auto"/>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55">
    <w:name w:val="xl155"/>
    <w:basedOn w:val="a"/>
    <w:rsid w:val="00F56991"/>
    <w:pPr>
      <w:pBdr>
        <w:bottom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xl156">
    <w:name w:val="xl156"/>
    <w:basedOn w:val="a"/>
    <w:rsid w:val="00F56991"/>
    <w:pPr>
      <w:pBdr>
        <w:top w:val="single" w:sz="4" w:space="0" w:color="auto"/>
      </w:pBdr>
      <w:spacing w:before="100" w:beforeAutospacing="1" w:after="100" w:afterAutospacing="1" w:line="240" w:lineRule="auto"/>
    </w:pPr>
    <w:rPr>
      <w:rFonts w:ascii="宋体" w:eastAsia="宋体" w:hAnsi="宋体" w:cs="宋体"/>
      <w:b/>
      <w:bCs/>
      <w:lang w:eastAsia="zh-CN" w:bidi="ar-SA"/>
    </w:rPr>
  </w:style>
  <w:style w:type="paragraph" w:customStyle="1" w:styleId="Charf1">
    <w:name w:val="Char"/>
    <w:basedOn w:val="af8"/>
    <w:autoRedefine/>
    <w:rsid w:val="00413A31"/>
    <w:rPr>
      <w:rFonts w:ascii="Tahoma" w:hAnsi="Tahoma"/>
      <w:b w:val="0"/>
      <w:i w:val="0"/>
      <w:color w:val="auto"/>
      <w:sz w:val="24"/>
      <w:szCs w:val="24"/>
    </w:rPr>
  </w:style>
  <w:style w:type="paragraph" w:customStyle="1" w:styleId="Char13">
    <w:name w:val="Char1"/>
    <w:basedOn w:val="a"/>
    <w:rsid w:val="00413A31"/>
    <w:pPr>
      <w:spacing w:after="160" w:line="240" w:lineRule="exact"/>
    </w:pPr>
    <w:rPr>
      <w:rFonts w:ascii="Verdana" w:eastAsia="宋体" w:hAnsi="Verdana" w:cs="Times New Roman"/>
      <w:sz w:val="20"/>
      <w:szCs w:val="20"/>
      <w:lang w:bidi="ar-SA"/>
    </w:rPr>
  </w:style>
  <w:style w:type="paragraph" w:customStyle="1" w:styleId="CharChar4">
    <w:name w:val="Char Char"/>
    <w:basedOn w:val="af8"/>
    <w:autoRedefine/>
    <w:rsid w:val="00413A31"/>
    <w:pPr>
      <w:adjustRightInd w:val="0"/>
      <w:spacing w:line="436" w:lineRule="exact"/>
      <w:ind w:left="357"/>
      <w:jc w:val="left"/>
      <w:outlineLvl w:val="3"/>
    </w:pPr>
    <w:rPr>
      <w:rFonts w:ascii="Tahoma" w:hAnsi="Tahoma"/>
      <w:i w:val="0"/>
      <w:color w:val="auto"/>
      <w:sz w:val="24"/>
      <w:szCs w:val="24"/>
    </w:rPr>
  </w:style>
  <w:style w:type="paragraph" w:customStyle="1" w:styleId="CharChar1CharCharChar2">
    <w:name w:val="Char Char1 Char Char Char"/>
    <w:basedOn w:val="a"/>
    <w:rsid w:val="00413A31"/>
    <w:pPr>
      <w:spacing w:after="160" w:line="240" w:lineRule="exact"/>
    </w:pPr>
    <w:rPr>
      <w:rFonts w:ascii="Verdana" w:eastAsia="宋体" w:hAnsi="Verdana" w:cs="Times New Roman"/>
      <w:sz w:val="20"/>
      <w:szCs w:val="20"/>
      <w:lang w:bidi="ar-SA"/>
    </w:rPr>
  </w:style>
  <w:style w:type="paragraph" w:customStyle="1" w:styleId="CharCharChar2">
    <w:name w:val="Char Char Char"/>
    <w:basedOn w:val="a"/>
    <w:rsid w:val="00413A31"/>
    <w:pPr>
      <w:spacing w:after="160" w:line="240" w:lineRule="exact"/>
    </w:pPr>
    <w:rPr>
      <w:rFonts w:ascii="Times New Roman" w:eastAsia="宋体" w:hAnsi="Times New Roman" w:cs="Times New Roman"/>
      <w:kern w:val="2"/>
      <w:sz w:val="21"/>
      <w:szCs w:val="20"/>
      <w:lang w:eastAsia="zh-CN" w:bidi="ar-SA"/>
    </w:rPr>
  </w:style>
  <w:style w:type="paragraph" w:customStyle="1" w:styleId="CharCharCharCharCharChar2">
    <w:name w:val="Char Char Char Char Char Char"/>
    <w:basedOn w:val="a"/>
    <w:rsid w:val="00413A3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CharCharChar3">
    <w:name w:val="Char Char Char Char"/>
    <w:basedOn w:val="a"/>
    <w:rsid w:val="00413A31"/>
    <w:pPr>
      <w:widowControl w:val="0"/>
      <w:spacing w:after="0" w:line="360" w:lineRule="auto"/>
      <w:jc w:val="both"/>
    </w:pPr>
    <w:rPr>
      <w:rFonts w:ascii="Tahoma" w:eastAsia="宋体" w:hAnsi="Tahoma" w:cs="Times New Roman"/>
      <w:kern w:val="2"/>
      <w:sz w:val="24"/>
      <w:szCs w:val="20"/>
      <w:lang w:eastAsia="zh-CN" w:bidi="ar-SA"/>
    </w:rPr>
  </w:style>
  <w:style w:type="paragraph" w:customStyle="1" w:styleId="Char1CharCharChar2">
    <w:name w:val="Char1 Char Char Char"/>
    <w:basedOn w:val="a"/>
    <w:rsid w:val="00413A3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CharCharChar2">
    <w:name w:val="Char1 Char Char Char Char Char Char Char Char Char Char Char"/>
    <w:basedOn w:val="a"/>
    <w:rsid w:val="00413A3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1CharCharCharCharCharCharCharChar2">
    <w:name w:val="Char1 Char Char Char Char Char Char Char Char"/>
    <w:basedOn w:val="a"/>
    <w:rsid w:val="00413A31"/>
    <w:pPr>
      <w:widowControl w:val="0"/>
      <w:spacing w:after="0" w:line="360" w:lineRule="auto"/>
      <w:jc w:val="both"/>
    </w:pPr>
    <w:rPr>
      <w:rFonts w:ascii="Times New Roman" w:eastAsia="宋体" w:hAnsi="Times New Roman" w:cs="Times New Roman"/>
      <w:kern w:val="2"/>
      <w:sz w:val="21"/>
      <w:szCs w:val="24"/>
      <w:lang w:eastAsia="zh-CN" w:bidi="ar-SA"/>
    </w:rPr>
  </w:style>
  <w:style w:type="paragraph" w:customStyle="1" w:styleId="CharChar12">
    <w:name w:val="Char Char1"/>
    <w:basedOn w:val="a"/>
    <w:rsid w:val="00413A31"/>
    <w:pPr>
      <w:spacing w:after="160" w:line="240" w:lineRule="exact"/>
    </w:pPr>
    <w:rPr>
      <w:rFonts w:ascii="Verdana" w:eastAsia="宋体" w:hAnsi="Verdana" w:cs="Times New Roman"/>
      <w:sz w:val="20"/>
      <w:szCs w:val="20"/>
      <w:lang w:bidi="ar-SA"/>
    </w:rPr>
  </w:style>
  <w:style w:type="paragraph" w:customStyle="1" w:styleId="Char1CharCharCharCharCharChar2">
    <w:name w:val="Char1 Char Char Char Char Char Char"/>
    <w:basedOn w:val="a"/>
    <w:rsid w:val="00413A31"/>
    <w:pPr>
      <w:spacing w:after="160" w:line="240" w:lineRule="exact"/>
    </w:pPr>
    <w:rPr>
      <w:rFonts w:ascii="Verdana" w:eastAsia="宋体" w:hAnsi="Verdana" w:cs="Times New Roman"/>
      <w:sz w:val="20"/>
      <w:szCs w:val="20"/>
      <w:lang w:bidi="ar-SA"/>
    </w:rPr>
  </w:style>
  <w:style w:type="paragraph" w:customStyle="1" w:styleId="CharChar1CharChar2">
    <w:name w:val="Char Char1 Char Char"/>
    <w:basedOn w:val="a"/>
    <w:rsid w:val="00413A31"/>
    <w:pPr>
      <w:spacing w:after="160" w:line="240" w:lineRule="exact"/>
    </w:pPr>
    <w:rPr>
      <w:rFonts w:ascii="Verdana" w:eastAsia="宋体"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77239-3A25-40AE-BFD7-295DB439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10</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changyq</dc:creator>
  <cp:lastModifiedBy>changyq</cp:lastModifiedBy>
  <cp:revision>117</cp:revision>
  <cp:lastPrinted>2017-08-10T03:29:00Z</cp:lastPrinted>
  <dcterms:created xsi:type="dcterms:W3CDTF">2017-07-26T02:28:00Z</dcterms:created>
  <dcterms:modified xsi:type="dcterms:W3CDTF">2017-08-29T03:42:00Z</dcterms:modified>
</cp:coreProperties>
</file>